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BD2904" w:rsidP="00922A04">
      <w:pPr>
        <w:jc w:val="center"/>
        <w:rPr>
          <w:rFonts w:ascii="Arial" w:hAnsi="Arial" w:cs="Arial"/>
          <w:b/>
          <w:sz w:val="24"/>
          <w:szCs w:val="24"/>
          <w:u w:val="single"/>
        </w:rPr>
      </w:pPr>
      <w:r>
        <w:rPr>
          <w:rFonts w:ascii="Arial" w:hAnsi="Arial" w:cs="Arial"/>
          <w:b/>
          <w:sz w:val="24"/>
          <w:szCs w:val="24"/>
          <w:u w:val="single"/>
        </w:rPr>
        <w:t>AGENDA MARCH</w:t>
      </w:r>
      <w:r w:rsidR="00922A04">
        <w:rPr>
          <w:rFonts w:ascii="Arial" w:hAnsi="Arial" w:cs="Arial"/>
          <w:b/>
          <w:sz w:val="24"/>
          <w:szCs w:val="24"/>
          <w:u w:val="single"/>
        </w:rPr>
        <w:t xml:space="preserve"> 17, 2015</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710334" w:rsidRDefault="00710334" w:rsidP="00922A04">
      <w:pPr>
        <w:jc w:val="center"/>
        <w:rPr>
          <w:rFonts w:ascii="Arial" w:hAnsi="Arial" w:cs="Arial"/>
          <w:b/>
          <w:sz w:val="24"/>
          <w:szCs w:val="24"/>
        </w:rPr>
      </w:pPr>
    </w:p>
    <w:p w:rsidR="00922A04" w:rsidRDefault="00710334" w:rsidP="00922A04">
      <w:pPr>
        <w:jc w:val="center"/>
        <w:rPr>
          <w:rFonts w:ascii="Arial" w:hAnsi="Arial" w:cs="Arial"/>
          <w:b/>
          <w:sz w:val="24"/>
          <w:szCs w:val="24"/>
        </w:rPr>
      </w:pPr>
      <w:r>
        <w:rPr>
          <w:rFonts w:ascii="Arial" w:hAnsi="Arial" w:cs="Arial"/>
          <w:b/>
          <w:sz w:val="24"/>
          <w:szCs w:val="24"/>
        </w:rPr>
        <w:t xml:space="preserve">FEBRUARY 17, 2015 </w:t>
      </w:r>
    </w:p>
    <w:p w:rsidR="00922A04" w:rsidRDefault="00922A04" w:rsidP="00922A04">
      <w:pPr>
        <w:pBdr>
          <w:bottom w:val="dotted" w:sz="24" w:space="1" w:color="auto"/>
        </w:pBdr>
        <w:rPr>
          <w:rFonts w:ascii="Arial" w:hAnsi="Arial" w:cs="Arial"/>
          <w:b/>
          <w:sz w:val="24"/>
          <w:szCs w:val="24"/>
        </w:rPr>
      </w:pPr>
    </w:p>
    <w:p w:rsidR="00922A04" w:rsidRDefault="00922A04" w:rsidP="00922A04">
      <w:pPr>
        <w:rPr>
          <w:rFonts w:ascii="Arial" w:hAnsi="Arial" w:cs="Arial"/>
          <w:b/>
          <w:sz w:val="24"/>
          <w:szCs w:val="24"/>
          <w:u w:val="single"/>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PRESENTATIONS</w:t>
      </w:r>
    </w:p>
    <w:p w:rsidR="00922A04" w:rsidRDefault="00922A04" w:rsidP="00922A04">
      <w:pPr>
        <w:rPr>
          <w:rFonts w:ascii="Arial" w:hAnsi="Arial" w:cs="Arial"/>
          <w:b/>
          <w:sz w:val="24"/>
          <w:szCs w:val="24"/>
        </w:rPr>
      </w:pPr>
    </w:p>
    <w:p w:rsidR="00CA59E8" w:rsidRDefault="008A5655" w:rsidP="00922A04">
      <w:pPr>
        <w:jc w:val="center"/>
        <w:rPr>
          <w:rFonts w:ascii="Arial" w:hAnsi="Arial" w:cs="Arial"/>
          <w:b/>
          <w:sz w:val="24"/>
          <w:szCs w:val="24"/>
        </w:rPr>
      </w:pPr>
      <w:r>
        <w:rPr>
          <w:rFonts w:ascii="Arial" w:hAnsi="Arial" w:cs="Arial"/>
          <w:b/>
          <w:sz w:val="24"/>
          <w:szCs w:val="24"/>
        </w:rPr>
        <w:t xml:space="preserve">Recognizing </w:t>
      </w:r>
      <w:r w:rsidR="00CA59E8">
        <w:rPr>
          <w:rFonts w:ascii="Arial" w:hAnsi="Arial" w:cs="Arial"/>
          <w:b/>
          <w:sz w:val="24"/>
          <w:szCs w:val="24"/>
        </w:rPr>
        <w:t>Linden High School</w:t>
      </w:r>
      <w:r>
        <w:rPr>
          <w:rFonts w:ascii="Arial" w:hAnsi="Arial" w:cs="Arial"/>
          <w:b/>
          <w:sz w:val="24"/>
          <w:szCs w:val="24"/>
        </w:rPr>
        <w:t xml:space="preserve"> Championship</w:t>
      </w:r>
      <w:r w:rsidR="00CA59E8">
        <w:rPr>
          <w:rFonts w:ascii="Arial" w:hAnsi="Arial" w:cs="Arial"/>
          <w:b/>
          <w:sz w:val="24"/>
          <w:szCs w:val="24"/>
        </w:rPr>
        <w:t xml:space="preserve"> Football Team</w:t>
      </w:r>
    </w:p>
    <w:p w:rsidR="001770F7" w:rsidRDefault="001770F7" w:rsidP="00922A04">
      <w:pPr>
        <w:jc w:val="center"/>
        <w:rPr>
          <w:rFonts w:ascii="Arial" w:hAnsi="Arial" w:cs="Arial"/>
          <w:b/>
          <w:sz w:val="24"/>
          <w:szCs w:val="24"/>
        </w:rPr>
      </w:pPr>
    </w:p>
    <w:p w:rsidR="001770F7" w:rsidRDefault="001770F7" w:rsidP="00922A04">
      <w:pPr>
        <w:jc w:val="center"/>
        <w:rPr>
          <w:rFonts w:ascii="Arial" w:hAnsi="Arial" w:cs="Arial"/>
          <w:b/>
          <w:sz w:val="24"/>
          <w:szCs w:val="24"/>
        </w:rPr>
      </w:pPr>
      <w:r>
        <w:rPr>
          <w:rFonts w:ascii="Arial" w:hAnsi="Arial" w:cs="Arial"/>
          <w:b/>
          <w:sz w:val="24"/>
          <w:szCs w:val="24"/>
        </w:rPr>
        <w:t xml:space="preserve">My Brother’s Keeper Initiative </w:t>
      </w:r>
    </w:p>
    <w:p w:rsidR="00922A04" w:rsidRDefault="00922A04" w:rsidP="00922A04">
      <w:pPr>
        <w:pBdr>
          <w:bottom w:val="dotted" w:sz="24" w:space="1" w:color="auto"/>
        </w:pBdr>
        <w:jc w:val="center"/>
        <w:rPr>
          <w:rFonts w:ascii="Arial" w:hAnsi="Arial" w:cs="Arial"/>
          <w:b/>
          <w:sz w:val="24"/>
          <w:szCs w:val="24"/>
        </w:rPr>
      </w:pPr>
    </w:p>
    <w:p w:rsidR="00A8162A" w:rsidRPr="00A8162A" w:rsidRDefault="00A8162A" w:rsidP="00D05510">
      <w:pPr>
        <w:tabs>
          <w:tab w:val="left" w:pos="0"/>
        </w:tabs>
        <w:rPr>
          <w:rFonts w:ascii="Arial" w:hAnsi="Arial" w:cs="Arial"/>
          <w:sz w:val="24"/>
          <w:szCs w:val="24"/>
        </w:rPr>
      </w:pPr>
      <w:r>
        <w:rPr>
          <w:rFonts w:ascii="Arial" w:hAnsi="Arial" w:cs="Arial"/>
          <w:sz w:val="24"/>
          <w:szCs w:val="24"/>
        </w:rPr>
        <w:tab/>
      </w:r>
    </w:p>
    <w:p w:rsidR="00922A04" w:rsidRDefault="00922A04" w:rsidP="00922A04">
      <w:pPr>
        <w:ind w:left="1440" w:hanging="1440"/>
        <w:jc w:val="center"/>
        <w:rPr>
          <w:b/>
          <w:sz w:val="24"/>
          <w:szCs w:val="24"/>
          <w:u w:val="single"/>
        </w:rPr>
      </w:pPr>
      <w:r>
        <w:rPr>
          <w:b/>
          <w:sz w:val="24"/>
          <w:szCs w:val="24"/>
          <w:u w:val="single"/>
        </w:rPr>
        <w:t>ORDINANCE – HEARING</w:t>
      </w:r>
    </w:p>
    <w:p w:rsidR="008A5655" w:rsidRDefault="008A5655" w:rsidP="008A5655">
      <w:pPr>
        <w:jc w:val="center"/>
        <w:rPr>
          <w:u w:val="single"/>
        </w:rPr>
      </w:pPr>
    </w:p>
    <w:p w:rsidR="00BF7B52" w:rsidRDefault="00BF7B52" w:rsidP="00BF7B52">
      <w:pPr>
        <w:pStyle w:val="ListParagraph"/>
        <w:numPr>
          <w:ilvl w:val="1"/>
          <w:numId w:val="11"/>
        </w:numPr>
        <w:ind w:left="990" w:hanging="990"/>
        <w:rPr>
          <w:b/>
          <w:sz w:val="24"/>
          <w:szCs w:val="24"/>
        </w:rPr>
      </w:pPr>
      <w:r w:rsidRPr="00247493">
        <w:rPr>
          <w:b/>
          <w:sz w:val="24"/>
          <w:szCs w:val="24"/>
        </w:rPr>
        <w:t>BOND ORDINANCE AUTHORIZING REMOVAL OF UNDERGROUND STORAGE TANKS AND REMEDIATION AT SITES AT VARIOUS LOCATIONS FOR THE ENGINEERING DEPARTMENT, APPROPRIATING $110,000.00 THEREFORE AND AUTHORIZING THE ISSUANCE OF $104,500.00 IN BONDS OR NOTES TO FINANCE PART OF THE COST.</w:t>
      </w:r>
    </w:p>
    <w:p w:rsidR="00BF7B52" w:rsidRPr="00247493" w:rsidRDefault="00BF7B52" w:rsidP="00BF7B52">
      <w:pPr>
        <w:ind w:left="360"/>
        <w:rPr>
          <w:b/>
          <w:sz w:val="24"/>
          <w:szCs w:val="24"/>
        </w:rPr>
      </w:pPr>
    </w:p>
    <w:p w:rsidR="00BF7B52" w:rsidRPr="00247493" w:rsidRDefault="00BF7B52" w:rsidP="00BF7B52">
      <w:pPr>
        <w:pStyle w:val="ListParagraph"/>
        <w:numPr>
          <w:ilvl w:val="1"/>
          <w:numId w:val="11"/>
        </w:numPr>
        <w:ind w:left="990" w:hanging="990"/>
        <w:rPr>
          <w:b/>
          <w:sz w:val="24"/>
          <w:szCs w:val="24"/>
        </w:rPr>
      </w:pPr>
      <w:r w:rsidRPr="00247493">
        <w:rPr>
          <w:b/>
          <w:sz w:val="24"/>
          <w:szCs w:val="24"/>
        </w:rPr>
        <w:t>BOND ORDINANCE PROVIDING AN APPROPRIATION OF $176,000.00 FOR THE ACQUISITION OF SPORT UTILITY VEHICLES FOR THE POLICE DEPARTMENT, AND AUTHORIZING THE ISSUANCE OF $167,200.00 IN BONDS OR NOTES TO FINANCE PART OF THE COST.</w:t>
      </w:r>
    </w:p>
    <w:p w:rsidR="00BF7B52" w:rsidRPr="00304A67" w:rsidRDefault="00BF7B52" w:rsidP="00BF7B52">
      <w:pPr>
        <w:pStyle w:val="ListParagraph"/>
        <w:rPr>
          <w:b/>
          <w:sz w:val="24"/>
          <w:szCs w:val="24"/>
        </w:rPr>
      </w:pPr>
    </w:p>
    <w:p w:rsidR="00BF7B52" w:rsidRPr="009318F6" w:rsidRDefault="00BF7B52" w:rsidP="00BF7B52">
      <w:pPr>
        <w:pStyle w:val="ListParagraph"/>
        <w:ind w:left="990" w:hanging="990"/>
        <w:rPr>
          <w:b/>
          <w:sz w:val="24"/>
          <w:szCs w:val="24"/>
        </w:rPr>
      </w:pPr>
      <w:r>
        <w:rPr>
          <w:b/>
          <w:sz w:val="24"/>
          <w:szCs w:val="24"/>
        </w:rPr>
        <w:t>59-07</w:t>
      </w:r>
      <w:r>
        <w:rPr>
          <w:b/>
          <w:sz w:val="24"/>
          <w:szCs w:val="24"/>
        </w:rPr>
        <w:tab/>
      </w:r>
      <w:r w:rsidRPr="009318F6">
        <w:rPr>
          <w:b/>
          <w:sz w:val="24"/>
          <w:szCs w:val="24"/>
        </w:rPr>
        <w:t>BOND ORDINANCE AUTHORIZING THE RESURFACING OF VARIOUS STREETS IN THE CITY OF LINDEN, APPROPRIATING $2,310,000.00 AND AUTHORIZING THE ISSUANCE OF $2,194,500.00 IN BONDS AND NOTES TO FINANCE PART OF THE COST.</w:t>
      </w:r>
    </w:p>
    <w:p w:rsidR="00BF7B52" w:rsidRPr="001641DC" w:rsidRDefault="00BF7B52" w:rsidP="00BF7B52">
      <w:pPr>
        <w:pStyle w:val="ListParagraph"/>
        <w:rPr>
          <w:b/>
          <w:sz w:val="24"/>
          <w:szCs w:val="24"/>
        </w:rPr>
      </w:pPr>
    </w:p>
    <w:p w:rsidR="00BF7B52" w:rsidRDefault="00BF7B52" w:rsidP="001001B9">
      <w:pPr>
        <w:pStyle w:val="ListParagraph"/>
        <w:numPr>
          <w:ilvl w:val="1"/>
          <w:numId w:val="12"/>
        </w:numPr>
        <w:spacing w:line="259" w:lineRule="auto"/>
        <w:ind w:left="990" w:hanging="990"/>
        <w:rPr>
          <w:b/>
          <w:sz w:val="24"/>
          <w:szCs w:val="24"/>
        </w:rPr>
      </w:pPr>
      <w:r w:rsidRPr="00BF7B52">
        <w:rPr>
          <w:b/>
          <w:sz w:val="24"/>
          <w:szCs w:val="24"/>
        </w:rPr>
        <w:t>BOND ORDINANCE AMENDING BOND ORDINANCE NUMBER 55-12 FINALLY ADOPTED BY THE CITY COUNCIL, CITY OF LINDEN ON MARCH 15, 2011 RELATIVE TO THE CLOSURE OF LINDEN LANDFILL. (Increasing the bond amount by $341,000.00 for additional engineering costs and electrical testing)</w:t>
      </w:r>
    </w:p>
    <w:p w:rsidR="00BF7B52" w:rsidRDefault="00BF7B52" w:rsidP="00BF7B52">
      <w:pPr>
        <w:pStyle w:val="ListParagraph"/>
        <w:spacing w:line="259" w:lineRule="auto"/>
        <w:ind w:left="990"/>
        <w:rPr>
          <w:b/>
          <w:sz w:val="24"/>
          <w:szCs w:val="24"/>
        </w:rPr>
      </w:pPr>
    </w:p>
    <w:p w:rsidR="00BF7B52" w:rsidRPr="00BF7B52" w:rsidRDefault="00BF7B52" w:rsidP="001001B9">
      <w:pPr>
        <w:pStyle w:val="ListParagraph"/>
        <w:numPr>
          <w:ilvl w:val="1"/>
          <w:numId w:val="12"/>
        </w:numPr>
        <w:spacing w:line="259" w:lineRule="auto"/>
        <w:ind w:left="990" w:hanging="990"/>
        <w:rPr>
          <w:b/>
          <w:sz w:val="24"/>
          <w:szCs w:val="24"/>
        </w:rPr>
      </w:pPr>
      <w:r w:rsidRPr="00BF7B52">
        <w:rPr>
          <w:b/>
          <w:sz w:val="24"/>
          <w:szCs w:val="24"/>
        </w:rPr>
        <w:t xml:space="preserve">AN ORDINANCE TO AMEND AN ORDINANCE ENTITLED, “AN ORDINANCE ESTABLISHING A SCHEDULE OF TITLES, SALARY RANGES AND REGULATIONS FOR MAINTAINING THE CLASSIFICATION AND SALRY STANDARDIZATION PLAN FOR ALL EMPLOYEES OF THE CITY OF LINDEN, “PASSED AUGUST 15, 1995 AND APPROVED AUGUST 16, 1995.  ADD SCHEDULE 4-JJ-3 (PART-TIME CLERK 1 AND PART-TIME TEMPORARY CLERK 1) </w:t>
      </w:r>
    </w:p>
    <w:p w:rsidR="00BF7B52" w:rsidRPr="00CA5C0C" w:rsidRDefault="00BF7B52" w:rsidP="00BF7B52">
      <w:pPr>
        <w:pStyle w:val="ListParagraph"/>
        <w:rPr>
          <w:b/>
          <w:sz w:val="24"/>
          <w:szCs w:val="24"/>
        </w:rPr>
      </w:pPr>
    </w:p>
    <w:p w:rsidR="00BF7B52" w:rsidRPr="00031C32" w:rsidRDefault="00BF7B52" w:rsidP="00BF7B52">
      <w:pPr>
        <w:ind w:left="1080" w:hanging="1080"/>
        <w:rPr>
          <w:b/>
          <w:sz w:val="24"/>
          <w:szCs w:val="24"/>
        </w:rPr>
      </w:pPr>
      <w:r>
        <w:rPr>
          <w:b/>
          <w:sz w:val="24"/>
          <w:szCs w:val="24"/>
        </w:rPr>
        <w:t xml:space="preserve">59-10         </w:t>
      </w:r>
      <w:r w:rsidRPr="00031C32">
        <w:rPr>
          <w:b/>
          <w:sz w:val="24"/>
          <w:szCs w:val="24"/>
        </w:rPr>
        <w:t>BOND ORDINANCE PROVIDING AN APP</w:t>
      </w:r>
      <w:r w:rsidR="001A4801">
        <w:rPr>
          <w:b/>
          <w:sz w:val="24"/>
          <w:szCs w:val="24"/>
        </w:rPr>
        <w:t xml:space="preserve">ROPRIATION OF $1,100,000.00 FOR </w:t>
      </w:r>
      <w:r w:rsidRPr="00031C32">
        <w:rPr>
          <w:b/>
          <w:sz w:val="24"/>
          <w:szCs w:val="24"/>
        </w:rPr>
        <w:t>WETLANDS REMEDIATION FOR THE LANDFILL AND AIRPORT AND AUTHORIZING THE ISSUANCE OF $1,045,000.00 BONDS OR NOTES TO FINANCE PART OF THE COST.</w:t>
      </w:r>
    </w:p>
    <w:p w:rsidR="00BF7B52" w:rsidRPr="00F94E9A" w:rsidRDefault="00BF7B52" w:rsidP="00BF7B52">
      <w:pPr>
        <w:pStyle w:val="ListParagraph"/>
        <w:rPr>
          <w:b/>
          <w:sz w:val="24"/>
          <w:szCs w:val="24"/>
        </w:rPr>
      </w:pPr>
      <w:r>
        <w:rPr>
          <w:b/>
          <w:sz w:val="24"/>
          <w:szCs w:val="24"/>
        </w:rPr>
        <w:t xml:space="preserve"> </w:t>
      </w:r>
    </w:p>
    <w:p w:rsidR="00BF7B52" w:rsidRDefault="00BF7B52" w:rsidP="00BF7B52">
      <w:pPr>
        <w:pStyle w:val="ListParagraph"/>
        <w:rPr>
          <w:b/>
          <w:sz w:val="24"/>
          <w:szCs w:val="24"/>
        </w:rPr>
      </w:pPr>
    </w:p>
    <w:p w:rsidR="004C1C1E" w:rsidRDefault="004C1C1E">
      <w:pPr>
        <w:spacing w:line="259" w:lineRule="auto"/>
        <w:rPr>
          <w:rFonts w:ascii="Arial" w:hAnsi="Arial" w:cs="Arial"/>
          <w:b/>
          <w:sz w:val="24"/>
          <w:szCs w:val="24"/>
          <w:u w:val="single"/>
        </w:rPr>
      </w:pPr>
      <w:r>
        <w:rPr>
          <w:rFonts w:ascii="Arial" w:hAnsi="Arial" w:cs="Arial"/>
          <w:b/>
          <w:sz w:val="24"/>
          <w:szCs w:val="24"/>
          <w:u w:val="single"/>
        </w:rPr>
        <w:br w:type="page"/>
      </w:r>
    </w:p>
    <w:p w:rsidR="00922A04" w:rsidRDefault="00922A04" w:rsidP="00922A04">
      <w:pPr>
        <w:jc w:val="center"/>
        <w:rPr>
          <w:rFonts w:ascii="Arial" w:hAnsi="Arial" w:cs="Arial"/>
          <w:b/>
          <w:sz w:val="24"/>
          <w:szCs w:val="24"/>
          <w:u w:val="single"/>
        </w:rPr>
      </w:pPr>
    </w:p>
    <w:p w:rsidR="00CB55CF" w:rsidRDefault="00CB55CF" w:rsidP="00CB55CF">
      <w:pPr>
        <w:jc w:val="center"/>
        <w:rPr>
          <w:rFonts w:ascii="Arial" w:hAnsi="Arial" w:cs="Arial"/>
          <w:b/>
          <w:sz w:val="24"/>
          <w:szCs w:val="24"/>
          <w:u w:val="single"/>
        </w:rPr>
      </w:pPr>
      <w:r>
        <w:rPr>
          <w:rFonts w:ascii="Arial" w:hAnsi="Arial" w:cs="Arial"/>
          <w:b/>
          <w:sz w:val="24"/>
          <w:szCs w:val="24"/>
          <w:u w:val="single"/>
        </w:rPr>
        <w:t>CONSENT AGENDA</w:t>
      </w:r>
    </w:p>
    <w:p w:rsidR="00CB55CF" w:rsidRDefault="00CB55CF" w:rsidP="00CB55CF">
      <w:pPr>
        <w:jc w:val="center"/>
        <w:rPr>
          <w:rFonts w:ascii="Arial" w:hAnsi="Arial" w:cs="Arial"/>
          <w:b/>
          <w:sz w:val="24"/>
          <w:szCs w:val="24"/>
        </w:rPr>
      </w:pPr>
    </w:p>
    <w:p w:rsidR="00CB55CF" w:rsidRPr="007C1E88" w:rsidRDefault="00CB55CF" w:rsidP="00CB55CF">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637A63" w:rsidRDefault="00CB55CF" w:rsidP="00637A63">
      <w:pPr>
        <w:pStyle w:val="ListParagraph"/>
        <w:numPr>
          <w:ilvl w:val="0"/>
          <w:numId w:val="2"/>
        </w:numPr>
        <w:ind w:left="720"/>
        <w:rPr>
          <w:rFonts w:ascii="Arial" w:hAnsi="Arial" w:cs="Arial"/>
        </w:rPr>
      </w:pPr>
      <w:r w:rsidRPr="008E68EF">
        <w:rPr>
          <w:rFonts w:ascii="Arial" w:hAnsi="Arial" w:cs="Arial"/>
        </w:rPr>
        <w:t>The amount of money colle</w:t>
      </w:r>
      <w:r w:rsidR="006D3821">
        <w:rPr>
          <w:rFonts w:ascii="Arial" w:hAnsi="Arial" w:cs="Arial"/>
        </w:rPr>
        <w:t xml:space="preserve">cted during the month of February </w:t>
      </w:r>
      <w:r w:rsidRPr="008E68EF">
        <w:rPr>
          <w:rFonts w:ascii="Arial" w:hAnsi="Arial" w:cs="Arial"/>
        </w:rPr>
        <w:t xml:space="preserve"> 2015 and turned over to the treasurer’s office is as follows:</w:t>
      </w:r>
    </w:p>
    <w:p w:rsidR="00FA5050" w:rsidRDefault="00FA5050" w:rsidP="00FA5050">
      <w:pPr>
        <w:pStyle w:val="ListParagraph"/>
        <w:ind w:left="1080"/>
      </w:pPr>
      <w:r>
        <w:t>2015 Taxes</w:t>
      </w:r>
      <w:r>
        <w:tab/>
      </w:r>
      <w:r>
        <w:tab/>
      </w:r>
      <w:r>
        <w:tab/>
      </w:r>
      <w:r>
        <w:tab/>
      </w:r>
      <w:r>
        <w:tab/>
        <w:t xml:space="preserve">   </w:t>
      </w:r>
      <w:r w:rsidR="007652A0">
        <w:tab/>
      </w:r>
      <w:r>
        <w:t>$23,464,969.29</w:t>
      </w:r>
    </w:p>
    <w:p w:rsidR="00FA5050" w:rsidRDefault="00FA5050" w:rsidP="00FA5050">
      <w:pPr>
        <w:pStyle w:val="ListParagraph"/>
        <w:ind w:left="1080"/>
      </w:pPr>
      <w:r>
        <w:t>2014 Taxes</w:t>
      </w:r>
      <w:r>
        <w:tab/>
      </w:r>
      <w:r>
        <w:tab/>
      </w:r>
      <w:r>
        <w:tab/>
      </w:r>
      <w:r>
        <w:tab/>
      </w:r>
      <w:r>
        <w:tab/>
        <w:t xml:space="preserve">         </w:t>
      </w:r>
      <w:r w:rsidR="007652A0">
        <w:tab/>
      </w:r>
      <w:r>
        <w:t>$339,417.28</w:t>
      </w:r>
    </w:p>
    <w:p w:rsidR="00FA5050" w:rsidRDefault="007652A0" w:rsidP="00FA5050">
      <w:pPr>
        <w:pStyle w:val="ListParagraph"/>
        <w:ind w:left="1080"/>
      </w:pPr>
      <w:r>
        <w:t>2013 Taxes</w:t>
      </w:r>
      <w:r>
        <w:tab/>
      </w:r>
      <w:r>
        <w:tab/>
      </w:r>
      <w:r>
        <w:tab/>
      </w:r>
      <w:r>
        <w:tab/>
      </w:r>
      <w:r>
        <w:tab/>
        <w:t xml:space="preserve">              </w:t>
      </w:r>
      <w:r>
        <w:tab/>
      </w:r>
      <w:r w:rsidR="00FA5050">
        <w:t>$0.00</w:t>
      </w:r>
    </w:p>
    <w:p w:rsidR="00FA5050" w:rsidRDefault="00FA5050" w:rsidP="00FA5050">
      <w:pPr>
        <w:pStyle w:val="ListParagraph"/>
        <w:ind w:left="1080"/>
      </w:pPr>
      <w:r>
        <w:t>Garbage Fee Payments</w:t>
      </w:r>
      <w:r>
        <w:tab/>
      </w:r>
      <w:r>
        <w:tab/>
      </w:r>
      <w:r>
        <w:tab/>
        <w:t xml:space="preserve">          </w:t>
      </w:r>
      <w:r w:rsidR="007652A0">
        <w:tab/>
      </w:r>
      <w:r>
        <w:t>$123,976.94</w:t>
      </w:r>
    </w:p>
    <w:p w:rsidR="00FA5050" w:rsidRDefault="00FA5050" w:rsidP="00FA5050">
      <w:pPr>
        <w:pStyle w:val="ListParagraph"/>
        <w:ind w:left="1080"/>
      </w:pPr>
      <w:r>
        <w:t xml:space="preserve">Garbage Fee Penalty                                                     </w:t>
      </w:r>
      <w:r w:rsidR="007652A0">
        <w:tab/>
      </w:r>
      <w:r>
        <w:t>$2,025.00</w:t>
      </w:r>
    </w:p>
    <w:p w:rsidR="00FA5050" w:rsidRDefault="00FA5050" w:rsidP="00FA5050">
      <w:pPr>
        <w:pStyle w:val="ListParagraph"/>
        <w:ind w:left="1080"/>
      </w:pPr>
      <w:r>
        <w:t>Municipal L</w:t>
      </w:r>
      <w:r w:rsidR="007652A0">
        <w:t>ien Redemption</w:t>
      </w:r>
      <w:r w:rsidR="007652A0">
        <w:tab/>
      </w:r>
      <w:r w:rsidR="007652A0">
        <w:tab/>
      </w:r>
      <w:r w:rsidR="007652A0">
        <w:tab/>
        <w:t xml:space="preserve">              </w:t>
      </w:r>
      <w:r w:rsidR="007652A0">
        <w:tab/>
      </w:r>
      <w:r>
        <w:t>$0.00</w:t>
      </w:r>
    </w:p>
    <w:p w:rsidR="00FA5050" w:rsidRDefault="00FA5050" w:rsidP="00FA5050">
      <w:pPr>
        <w:pStyle w:val="ListParagraph"/>
        <w:ind w:left="1080"/>
      </w:pPr>
      <w:r>
        <w:t>Tax Search</w:t>
      </w:r>
      <w:r>
        <w:tab/>
      </w:r>
      <w:r>
        <w:tab/>
        <w:t xml:space="preserve"> </w:t>
      </w:r>
      <w:r w:rsidR="007652A0">
        <w:tab/>
        <w:t xml:space="preserve"> </w:t>
      </w:r>
      <w:r w:rsidR="007652A0">
        <w:tab/>
        <w:t xml:space="preserve">                            </w:t>
      </w:r>
      <w:r w:rsidR="007652A0">
        <w:tab/>
      </w:r>
      <w:r>
        <w:t>$0.00</w:t>
      </w:r>
    </w:p>
    <w:p w:rsidR="00FA5050" w:rsidRDefault="007652A0" w:rsidP="00FA5050">
      <w:pPr>
        <w:pStyle w:val="ListParagraph"/>
        <w:ind w:left="1080"/>
      </w:pPr>
      <w:r>
        <w:t>Lien Redemption Request Fee</w:t>
      </w:r>
      <w:r>
        <w:tab/>
      </w:r>
      <w:r>
        <w:tab/>
      </w:r>
      <w:r>
        <w:tab/>
      </w:r>
      <w:r w:rsidR="00FA5050">
        <w:t>$0.00</w:t>
      </w:r>
    </w:p>
    <w:p w:rsidR="00FA5050" w:rsidRDefault="00FA5050" w:rsidP="00FA5050">
      <w:pPr>
        <w:pStyle w:val="ListParagraph"/>
        <w:ind w:left="1080"/>
      </w:pPr>
      <w:r>
        <w:t>Year End Penalty</w:t>
      </w:r>
      <w:r>
        <w:tab/>
      </w:r>
      <w:r>
        <w:tab/>
        <w:t xml:space="preserve">                                          </w:t>
      </w:r>
      <w:r w:rsidR="007652A0">
        <w:tab/>
      </w:r>
      <w:r>
        <w:t>$633.47</w:t>
      </w:r>
    </w:p>
    <w:p w:rsidR="00FA5050" w:rsidRDefault="00FA5050" w:rsidP="00FA5050">
      <w:pPr>
        <w:pStyle w:val="ListParagraph"/>
        <w:ind w:left="1080"/>
      </w:pPr>
      <w:r>
        <w:t>Returned Check Fee Pai</w:t>
      </w:r>
      <w:r w:rsidR="007652A0">
        <w:t>d</w:t>
      </w:r>
      <w:r w:rsidR="007652A0">
        <w:tab/>
      </w:r>
      <w:r w:rsidR="007652A0">
        <w:tab/>
        <w:t xml:space="preserve">                            </w:t>
      </w:r>
      <w:r w:rsidR="007652A0">
        <w:tab/>
      </w:r>
      <w:r>
        <w:t>$60.00</w:t>
      </w:r>
    </w:p>
    <w:p w:rsidR="00FA5050" w:rsidRDefault="00FA5050" w:rsidP="00FA5050">
      <w:pPr>
        <w:pStyle w:val="ListParagraph"/>
        <w:ind w:left="1080"/>
      </w:pPr>
      <w:r>
        <w:t xml:space="preserve">Returned Check Fee Garbage Paid   </w:t>
      </w:r>
      <w:r w:rsidR="007652A0">
        <w:t xml:space="preserve">                             </w:t>
      </w:r>
      <w:r w:rsidR="007652A0">
        <w:tab/>
      </w:r>
      <w:r>
        <w:t>$0.00</w:t>
      </w:r>
    </w:p>
    <w:p w:rsidR="00FA5050" w:rsidRDefault="007652A0" w:rsidP="00FA5050">
      <w:pPr>
        <w:pStyle w:val="ListParagraph"/>
        <w:ind w:left="1080"/>
      </w:pPr>
      <w:r>
        <w:t>Returned Check    2013</w:t>
      </w:r>
      <w:r>
        <w:tab/>
      </w:r>
      <w:r>
        <w:tab/>
      </w:r>
      <w:r>
        <w:tab/>
      </w:r>
      <w:r>
        <w:tab/>
      </w:r>
      <w:r w:rsidR="00FA5050">
        <w:t>($0.00)</w:t>
      </w:r>
    </w:p>
    <w:p w:rsidR="00FA5050" w:rsidRDefault="00FA5050" w:rsidP="00FA5050">
      <w:pPr>
        <w:pStyle w:val="ListParagraph"/>
        <w:ind w:left="1080"/>
      </w:pPr>
      <w:r>
        <w:t>Returned Check    2014</w:t>
      </w:r>
      <w:r>
        <w:tab/>
      </w:r>
      <w:r>
        <w:tab/>
      </w:r>
      <w:r>
        <w:tab/>
        <w:t xml:space="preserve">           </w:t>
      </w:r>
      <w:r w:rsidR="007652A0">
        <w:tab/>
      </w:r>
      <w:r>
        <w:t>($15,110.64)</w:t>
      </w:r>
    </w:p>
    <w:p w:rsidR="00FA5050" w:rsidRDefault="00FA5050" w:rsidP="00FA5050">
      <w:pPr>
        <w:pStyle w:val="ListParagraph"/>
        <w:ind w:left="1080"/>
      </w:pPr>
      <w:r>
        <w:t>Returned Check Interest</w:t>
      </w:r>
      <w:r w:rsidR="007652A0">
        <w:t xml:space="preserve"> </w:t>
      </w:r>
      <w:r w:rsidR="007652A0">
        <w:tab/>
      </w:r>
      <w:r w:rsidR="007652A0">
        <w:tab/>
        <w:t xml:space="preserve">                            </w:t>
      </w:r>
      <w:r w:rsidR="007652A0">
        <w:tab/>
      </w:r>
      <w:r>
        <w:t>($16.68)</w:t>
      </w:r>
    </w:p>
    <w:p w:rsidR="00FA5050" w:rsidRDefault="00FA5050" w:rsidP="00FA5050">
      <w:pPr>
        <w:pStyle w:val="ListParagraph"/>
        <w:ind w:left="1080"/>
      </w:pPr>
      <w:r>
        <w:t>Returned Online Payment 20</w:t>
      </w:r>
      <w:r w:rsidR="007652A0">
        <w:t xml:space="preserve">14 Taxes                       </w:t>
      </w:r>
      <w:r w:rsidR="007652A0">
        <w:tab/>
      </w:r>
      <w:r>
        <w:t xml:space="preserve">($2,686.66) </w:t>
      </w:r>
    </w:p>
    <w:p w:rsidR="00FA5050" w:rsidRDefault="007652A0" w:rsidP="00FA5050">
      <w:pPr>
        <w:pStyle w:val="ListParagraph"/>
        <w:ind w:left="1080"/>
      </w:pPr>
      <w:r>
        <w:t>Returned Check Garbage Fee</w:t>
      </w:r>
      <w:r>
        <w:tab/>
      </w:r>
      <w:r>
        <w:tab/>
      </w:r>
      <w:r>
        <w:tab/>
      </w:r>
      <w:r w:rsidR="00FA5050">
        <w:t>($65.00)</w:t>
      </w:r>
    </w:p>
    <w:p w:rsidR="00FA5050" w:rsidRDefault="00FA5050" w:rsidP="00FA5050">
      <w:pPr>
        <w:pStyle w:val="ListParagraph"/>
        <w:ind w:left="1080"/>
      </w:pPr>
      <w:r>
        <w:t>Returned Check Garbage Fee Pen</w:t>
      </w:r>
      <w:r w:rsidR="007652A0">
        <w:t xml:space="preserve">alty                           </w:t>
      </w:r>
      <w:r w:rsidR="007652A0">
        <w:tab/>
      </w:r>
      <w:r>
        <w:t>($0.00)</w:t>
      </w:r>
    </w:p>
    <w:p w:rsidR="00FA5050" w:rsidRDefault="00FA5050" w:rsidP="00FA5050">
      <w:pPr>
        <w:pStyle w:val="ListParagraph"/>
        <w:ind w:left="1080"/>
      </w:pPr>
      <w:r>
        <w:t>Coun</w:t>
      </w:r>
      <w:r w:rsidR="007652A0">
        <w:t>terfeit Funds</w:t>
      </w:r>
      <w:r w:rsidR="007652A0">
        <w:tab/>
      </w:r>
      <w:r w:rsidR="007652A0">
        <w:tab/>
      </w:r>
      <w:r w:rsidR="007652A0">
        <w:tab/>
      </w:r>
      <w:r w:rsidR="007652A0">
        <w:tab/>
        <w:t xml:space="preserve">              </w:t>
      </w:r>
      <w:r w:rsidR="007652A0">
        <w:tab/>
      </w:r>
      <w:r>
        <w:t>($100.00)</w:t>
      </w:r>
    </w:p>
    <w:p w:rsidR="00FA5050" w:rsidRDefault="00FA5050" w:rsidP="00FA5050">
      <w:pPr>
        <w:pStyle w:val="ListParagraph"/>
        <w:ind w:left="1080"/>
      </w:pPr>
      <w:r>
        <w:t>Arrears</w:t>
      </w:r>
      <w:r>
        <w:tab/>
      </w:r>
      <w:r w:rsidR="007652A0">
        <w:tab/>
      </w:r>
      <w:r w:rsidR="007652A0">
        <w:tab/>
      </w:r>
      <w:r w:rsidR="007652A0">
        <w:tab/>
        <w:t xml:space="preserve">                            </w:t>
      </w:r>
      <w:r w:rsidR="007652A0">
        <w:tab/>
      </w:r>
      <w:r>
        <w:t>$0.00</w:t>
      </w:r>
    </w:p>
    <w:p w:rsidR="00FA5050" w:rsidRDefault="00FA5050" w:rsidP="00FA5050">
      <w:pPr>
        <w:pStyle w:val="ListParagraph"/>
        <w:ind w:left="1080"/>
      </w:pPr>
      <w:r>
        <w:t>Sewer Clean out charge</w:t>
      </w:r>
      <w:r>
        <w:tab/>
        <w:t xml:space="preserve"> </w:t>
      </w:r>
      <w:r>
        <w:tab/>
        <w:t xml:space="preserve">                           </w:t>
      </w:r>
      <w:r w:rsidR="007652A0">
        <w:tab/>
      </w:r>
      <w:r>
        <w:t>$1,900.00</w:t>
      </w:r>
    </w:p>
    <w:p w:rsidR="00FA5050" w:rsidRDefault="00FA5050" w:rsidP="00FA5050">
      <w:pPr>
        <w:pStyle w:val="ListParagraph"/>
        <w:ind w:left="1080"/>
      </w:pPr>
      <w:r>
        <w:t xml:space="preserve">DPW 2014 </w:t>
      </w:r>
      <w:proofErr w:type="spellStart"/>
      <w:r>
        <w:t>Reso</w:t>
      </w:r>
      <w:proofErr w:type="spellEnd"/>
      <w:r>
        <w:t xml:space="preserve"> payments                                               $735.09</w:t>
      </w:r>
    </w:p>
    <w:p w:rsidR="00FA5050" w:rsidRDefault="00FA5050" w:rsidP="00FA5050">
      <w:pPr>
        <w:pStyle w:val="ListParagraph"/>
        <w:ind w:left="1080"/>
      </w:pPr>
      <w:r>
        <w:t>State Audit Payment/Disa</w:t>
      </w:r>
      <w:r w:rsidR="007652A0">
        <w:t xml:space="preserve">llowed Deductions              </w:t>
      </w:r>
      <w:r w:rsidR="007652A0">
        <w:tab/>
      </w:r>
      <w:r>
        <w:t>$0.00</w:t>
      </w:r>
    </w:p>
    <w:p w:rsidR="00FA5050" w:rsidRDefault="00FA5050" w:rsidP="00FA5050">
      <w:pPr>
        <w:pStyle w:val="ListParagraph"/>
        <w:ind w:left="1080"/>
      </w:pPr>
      <w:r>
        <w:t xml:space="preserve">Tax Sale Cost/Before Tax Sale Cost                    </w:t>
      </w:r>
      <w:r w:rsidR="007652A0">
        <w:t xml:space="preserve">           </w:t>
      </w:r>
      <w:r w:rsidR="007652A0">
        <w:tab/>
      </w:r>
      <w:r>
        <w:t>$0.00</w:t>
      </w:r>
    </w:p>
    <w:p w:rsidR="00FA5050" w:rsidRDefault="007652A0" w:rsidP="00FA5050">
      <w:pPr>
        <w:pStyle w:val="ListParagraph"/>
        <w:ind w:left="1080"/>
      </w:pPr>
      <w:r>
        <w:t xml:space="preserve">Premium </w:t>
      </w:r>
      <w:r>
        <w:tab/>
      </w:r>
      <w:r>
        <w:tab/>
      </w:r>
      <w:r>
        <w:tab/>
      </w:r>
      <w:r>
        <w:tab/>
      </w:r>
      <w:r>
        <w:tab/>
      </w:r>
      <w:r>
        <w:tab/>
      </w:r>
      <w:r w:rsidR="00FA5050">
        <w:t>$0.00</w:t>
      </w:r>
    </w:p>
    <w:p w:rsidR="00FA5050" w:rsidRDefault="00FA5050" w:rsidP="00FA5050">
      <w:pPr>
        <w:pStyle w:val="ListParagraph"/>
        <w:tabs>
          <w:tab w:val="left" w:pos="-1440"/>
        </w:tabs>
        <w:ind w:left="1080"/>
      </w:pPr>
      <w:r>
        <w:tab/>
      </w:r>
      <w:r>
        <w:tab/>
        <w:t>Interest</w:t>
      </w:r>
      <w:r>
        <w:tab/>
      </w:r>
      <w:r>
        <w:tab/>
        <w:t xml:space="preserve">           </w:t>
      </w:r>
      <w:r w:rsidR="007652A0">
        <w:t xml:space="preserve">                               </w:t>
      </w:r>
      <w:r w:rsidR="007652A0">
        <w:tab/>
      </w:r>
      <w:r>
        <w:t>$40,661.43</w:t>
      </w:r>
    </w:p>
    <w:p w:rsidR="00FA5050" w:rsidRPr="00FA5050" w:rsidRDefault="00FA5050" w:rsidP="00FA5050">
      <w:pPr>
        <w:pStyle w:val="ListParagraph"/>
        <w:ind w:left="1080"/>
        <w:rPr>
          <w:rFonts w:ascii="Arial" w:hAnsi="Arial" w:cs="Arial"/>
        </w:rPr>
      </w:pPr>
      <w:r>
        <w:tab/>
      </w:r>
      <w:r>
        <w:tab/>
        <w:t xml:space="preserve">Total </w:t>
      </w:r>
      <w:r>
        <w:tab/>
      </w:r>
      <w:r>
        <w:tab/>
        <w:t xml:space="preserve">           </w:t>
      </w:r>
      <w:r w:rsidR="007652A0">
        <w:t xml:space="preserve">                               </w:t>
      </w:r>
      <w:r w:rsidR="007652A0">
        <w:tab/>
      </w:r>
      <w:r>
        <w:t>$23,956,399.52</w:t>
      </w:r>
      <w:r>
        <w:tab/>
      </w:r>
    </w:p>
    <w:p w:rsidR="00637A63" w:rsidRDefault="00637A63" w:rsidP="00637A63">
      <w:pPr>
        <w:pStyle w:val="ListParagraph"/>
        <w:rPr>
          <w:rFonts w:ascii="Arial" w:hAnsi="Arial" w:cs="Arial"/>
        </w:rPr>
      </w:pPr>
    </w:p>
    <w:p w:rsidR="00637A63" w:rsidRPr="00637A63" w:rsidRDefault="00637A63" w:rsidP="00637A63">
      <w:pPr>
        <w:pStyle w:val="ListParagraph"/>
        <w:tabs>
          <w:tab w:val="left" w:pos="630"/>
        </w:tabs>
        <w:ind w:hanging="720"/>
        <w:rPr>
          <w:rFonts w:ascii="Arial" w:hAnsi="Arial" w:cs="Arial"/>
        </w:rPr>
      </w:pPr>
      <w:r w:rsidRPr="00637A63">
        <w:rPr>
          <w:rFonts w:ascii="Arial" w:hAnsi="Arial" w:cs="Arial"/>
          <w:b/>
        </w:rPr>
        <w:t xml:space="preserve">Credit </w:t>
      </w:r>
      <w:r w:rsidRPr="00637A63">
        <w:rPr>
          <w:rFonts w:ascii="Arial" w:hAnsi="Arial" w:cs="Arial"/>
          <w:b/>
        </w:rPr>
        <w:tab/>
      </w:r>
      <w:r w:rsidRPr="00637A63">
        <w:rPr>
          <w:rFonts w:ascii="Arial" w:hAnsi="Arial" w:cs="Arial"/>
          <w:b/>
        </w:rPr>
        <w:tab/>
      </w:r>
      <w:r w:rsidRPr="00637A63">
        <w:rPr>
          <w:rFonts w:ascii="Arial" w:hAnsi="Arial" w:cs="Arial"/>
        </w:rPr>
        <w:t>Block 99 Lot 12, Jesse Witherspoon</w:t>
      </w:r>
    </w:p>
    <w:p w:rsidR="00637A63" w:rsidRPr="00637A63" w:rsidRDefault="00637A63" w:rsidP="00637A63">
      <w:pPr>
        <w:pStyle w:val="ListParagraph"/>
        <w:tabs>
          <w:tab w:val="left" w:pos="630"/>
        </w:tabs>
        <w:ind w:hanging="720"/>
        <w:rPr>
          <w:rFonts w:ascii="Arial" w:hAnsi="Arial" w:cs="Arial"/>
        </w:rPr>
      </w:pPr>
      <w:r w:rsidRPr="00637A63">
        <w:rPr>
          <w:rFonts w:ascii="Arial" w:hAnsi="Arial" w:cs="Arial"/>
          <w:b/>
        </w:rPr>
        <w:t>Balance</w:t>
      </w:r>
      <w:r w:rsidRPr="00637A63">
        <w:rPr>
          <w:rFonts w:ascii="Arial" w:hAnsi="Arial" w:cs="Arial"/>
        </w:rPr>
        <w:t xml:space="preserve"> </w:t>
      </w:r>
      <w:r w:rsidRPr="00637A63">
        <w:rPr>
          <w:rFonts w:ascii="Arial" w:hAnsi="Arial" w:cs="Arial"/>
        </w:rPr>
        <w:tab/>
        <w:t>312 Carnegie Street</w:t>
      </w:r>
    </w:p>
    <w:p w:rsidR="00637A63" w:rsidRPr="00637A63" w:rsidRDefault="00637A63" w:rsidP="00637A63">
      <w:pPr>
        <w:pStyle w:val="ListParagraph"/>
        <w:ind w:left="1080"/>
        <w:rPr>
          <w:rFonts w:ascii="Arial" w:hAnsi="Arial" w:cs="Arial"/>
        </w:rPr>
      </w:pPr>
      <w:r w:rsidRPr="00637A63">
        <w:rPr>
          <w:rFonts w:ascii="Arial" w:hAnsi="Arial" w:cs="Arial"/>
        </w:rPr>
        <w:t xml:space="preserve">       </w:t>
      </w:r>
    </w:p>
    <w:p w:rsidR="00637A63" w:rsidRPr="00637A63" w:rsidRDefault="00637A63" w:rsidP="00637A63">
      <w:pPr>
        <w:pStyle w:val="ListParagraph"/>
        <w:ind w:left="1080"/>
        <w:rPr>
          <w:rFonts w:ascii="Arial" w:hAnsi="Arial" w:cs="Arial"/>
        </w:rPr>
      </w:pPr>
      <w:r w:rsidRPr="00637A63">
        <w:rPr>
          <w:rFonts w:ascii="Arial" w:hAnsi="Arial" w:cs="Arial"/>
        </w:rPr>
        <w:t>There now exists a credit balance on the above referenced block &amp; lot due to an overpayment by the Mortgage Company Wells Fargo for the 2015-1</w:t>
      </w:r>
      <w:r w:rsidRPr="00637A63">
        <w:rPr>
          <w:rFonts w:ascii="Arial" w:hAnsi="Arial" w:cs="Arial"/>
          <w:vertAlign w:val="superscript"/>
        </w:rPr>
        <w:t>st</w:t>
      </w:r>
      <w:r w:rsidRPr="00637A63">
        <w:rPr>
          <w:rFonts w:ascii="Arial" w:hAnsi="Arial" w:cs="Arial"/>
        </w:rPr>
        <w:t xml:space="preserve"> quarter, as this property owner is considered a 100% Disabled Veteran, the 2015 taxes will be cancelled. The overpayment amount is $1,740.33.  </w:t>
      </w:r>
    </w:p>
    <w:p w:rsidR="00637A63" w:rsidRPr="00637A63" w:rsidRDefault="00637A63" w:rsidP="00637A63">
      <w:pPr>
        <w:pStyle w:val="ListParagraph"/>
        <w:ind w:left="1080"/>
        <w:rPr>
          <w:rFonts w:ascii="Arial" w:hAnsi="Arial" w:cs="Arial"/>
        </w:rPr>
      </w:pPr>
    </w:p>
    <w:p w:rsidR="00637A63" w:rsidRDefault="00637A63" w:rsidP="00637A63">
      <w:pPr>
        <w:pStyle w:val="ListParagraph"/>
        <w:ind w:left="1080"/>
        <w:rPr>
          <w:rFonts w:ascii="Arial" w:hAnsi="Arial" w:cs="Arial"/>
          <w:color w:val="000000"/>
        </w:rPr>
      </w:pPr>
      <w:r w:rsidRPr="00637A63">
        <w:rPr>
          <w:rFonts w:ascii="Arial" w:hAnsi="Arial" w:cs="Arial"/>
        </w:rPr>
        <w:t>Therefore, it would be in order for the council to authorize the treasurer to issue a check in the amount of $1,740.33 payable to: Wells Fargo Real Estate Tax Service, LLC, Attention: Financial Support Unit, 1 Home Campus, MAC X 2302-04D, Des Moines IA, 50328, charging same to account #5</w:t>
      </w:r>
      <w:r w:rsidRPr="00637A63">
        <w:rPr>
          <w:rFonts w:ascii="Arial" w:hAnsi="Arial" w:cs="Arial"/>
          <w:color w:val="000000"/>
        </w:rPr>
        <w:t>-01-55-288-999-904.</w:t>
      </w:r>
    </w:p>
    <w:p w:rsidR="00F47B73" w:rsidRDefault="00F47B73" w:rsidP="00637A63">
      <w:pPr>
        <w:pStyle w:val="ListParagraph"/>
        <w:ind w:left="1080"/>
        <w:rPr>
          <w:rFonts w:ascii="Arial" w:hAnsi="Arial" w:cs="Arial"/>
          <w:color w:val="000000"/>
        </w:rPr>
      </w:pPr>
    </w:p>
    <w:p w:rsidR="00EA36AE" w:rsidRPr="00EA36AE" w:rsidRDefault="00483EAC" w:rsidP="00483EAC">
      <w:pPr>
        <w:rPr>
          <w:rFonts w:ascii="Arial" w:hAnsi="Arial" w:cs="Arial"/>
        </w:rPr>
      </w:pPr>
      <w:r>
        <w:rPr>
          <w:rFonts w:ascii="Arial" w:hAnsi="Arial" w:cs="Arial"/>
          <w:b/>
        </w:rPr>
        <w:t xml:space="preserve">Refund </w:t>
      </w:r>
      <w:r w:rsidR="002C0F10">
        <w:rPr>
          <w:rFonts w:ascii="Arial" w:hAnsi="Arial" w:cs="Arial"/>
          <w:b/>
        </w:rPr>
        <w:tab/>
      </w:r>
      <w:proofErr w:type="spellStart"/>
      <w:r w:rsidR="00EA36AE" w:rsidRPr="00EA36AE">
        <w:rPr>
          <w:rFonts w:ascii="Arial" w:hAnsi="Arial" w:cs="Arial"/>
        </w:rPr>
        <w:t>Moorehouse</w:t>
      </w:r>
      <w:proofErr w:type="spellEnd"/>
      <w:r w:rsidR="00EA36AE" w:rsidRPr="00EA36AE">
        <w:rPr>
          <w:rFonts w:ascii="Arial" w:hAnsi="Arial" w:cs="Arial"/>
        </w:rPr>
        <w:t xml:space="preserve"> Linden, LP</w:t>
      </w:r>
    </w:p>
    <w:p w:rsidR="00EA36AE" w:rsidRPr="00EA36AE" w:rsidRDefault="00EA36AE" w:rsidP="002C0F10">
      <w:pPr>
        <w:ind w:left="4320" w:hanging="2880"/>
        <w:rPr>
          <w:rFonts w:ascii="Arial" w:hAnsi="Arial" w:cs="Arial"/>
        </w:rPr>
      </w:pPr>
      <w:r w:rsidRPr="00EA36AE">
        <w:rPr>
          <w:rFonts w:ascii="Arial" w:hAnsi="Arial" w:cs="Arial"/>
        </w:rPr>
        <w:t>Block 421 Lot 11</w:t>
      </w:r>
    </w:p>
    <w:p w:rsidR="00EA36AE" w:rsidRPr="00EA36AE" w:rsidRDefault="00EA36AE" w:rsidP="002C0F10">
      <w:pPr>
        <w:ind w:left="4320" w:hanging="2880"/>
        <w:rPr>
          <w:rFonts w:ascii="Arial" w:hAnsi="Arial" w:cs="Arial"/>
        </w:rPr>
      </w:pPr>
      <w:r w:rsidRPr="00EA36AE">
        <w:rPr>
          <w:rFonts w:ascii="Arial" w:hAnsi="Arial" w:cs="Arial"/>
        </w:rPr>
        <w:t>821 N. Stiles Street</w:t>
      </w:r>
    </w:p>
    <w:p w:rsidR="00EA36AE" w:rsidRPr="00EA36AE" w:rsidRDefault="00EA36AE" w:rsidP="002C0F10">
      <w:pPr>
        <w:ind w:left="720" w:firstLine="720"/>
        <w:rPr>
          <w:rFonts w:ascii="Arial" w:hAnsi="Arial" w:cs="Arial"/>
        </w:rPr>
      </w:pPr>
      <w:r w:rsidRPr="00EA36AE">
        <w:rPr>
          <w:rFonts w:ascii="Arial" w:hAnsi="Arial" w:cs="Arial"/>
        </w:rPr>
        <w:t>2009-Tax Court Docket#-006486-2009</w:t>
      </w:r>
    </w:p>
    <w:p w:rsidR="00EA36AE" w:rsidRPr="00EA36AE" w:rsidRDefault="00EA36AE" w:rsidP="002C0F10">
      <w:pPr>
        <w:ind w:left="90" w:firstLine="1350"/>
        <w:rPr>
          <w:rFonts w:ascii="Arial" w:hAnsi="Arial" w:cs="Arial"/>
        </w:rPr>
      </w:pPr>
      <w:r w:rsidRPr="00EA36AE">
        <w:rPr>
          <w:rFonts w:ascii="Arial" w:hAnsi="Arial" w:cs="Arial"/>
        </w:rPr>
        <w:t>2010-Tax Court Docket#-008194-2010</w:t>
      </w:r>
    </w:p>
    <w:p w:rsidR="00EA36AE" w:rsidRPr="00EA36AE" w:rsidRDefault="00EA36AE" w:rsidP="002C0F10">
      <w:pPr>
        <w:ind w:left="90" w:firstLine="1350"/>
        <w:rPr>
          <w:rFonts w:ascii="Arial" w:hAnsi="Arial" w:cs="Arial"/>
        </w:rPr>
      </w:pPr>
      <w:r w:rsidRPr="00EA36AE">
        <w:rPr>
          <w:rFonts w:ascii="Arial" w:hAnsi="Arial" w:cs="Arial"/>
        </w:rPr>
        <w:t xml:space="preserve">2011-Tax Court Docket#-005792-2011 </w:t>
      </w:r>
    </w:p>
    <w:p w:rsidR="00EA36AE" w:rsidRPr="00EA36AE" w:rsidRDefault="00EA36AE" w:rsidP="00EA36AE">
      <w:pPr>
        <w:ind w:firstLine="1350"/>
        <w:rPr>
          <w:rFonts w:ascii="Arial" w:hAnsi="Arial" w:cs="Arial"/>
        </w:rPr>
      </w:pPr>
    </w:p>
    <w:p w:rsidR="00EA36AE" w:rsidRPr="00EA36AE" w:rsidRDefault="00EA36AE" w:rsidP="002C0F10">
      <w:pPr>
        <w:ind w:left="720"/>
        <w:rPr>
          <w:rFonts w:ascii="Arial" w:hAnsi="Arial" w:cs="Arial"/>
        </w:rPr>
      </w:pPr>
      <w:r w:rsidRPr="00EA36AE">
        <w:rPr>
          <w:rFonts w:ascii="Arial" w:hAnsi="Arial" w:cs="Arial"/>
        </w:rPr>
        <w:t xml:space="preserve">The below referenced property owner is entitled to a refund due to a Tax Court of New Jersey judgment reducing the assessment by Tax Court for tax year 2009, 2010 &amp; 2011 by 490,000. </w:t>
      </w:r>
    </w:p>
    <w:p w:rsidR="00EA36AE" w:rsidRPr="00EA36AE" w:rsidRDefault="00EA36AE" w:rsidP="00EA36AE">
      <w:pPr>
        <w:ind w:firstLine="1350"/>
        <w:rPr>
          <w:rFonts w:ascii="Arial" w:hAnsi="Arial" w:cs="Arial"/>
        </w:rPr>
      </w:pPr>
    </w:p>
    <w:p w:rsidR="004F6CED" w:rsidRDefault="00EA36AE" w:rsidP="00E76668">
      <w:pPr>
        <w:ind w:left="720"/>
        <w:rPr>
          <w:rFonts w:ascii="Arial" w:hAnsi="Arial" w:cs="Arial"/>
          <w:color w:val="000000"/>
        </w:rPr>
      </w:pPr>
      <w:r w:rsidRPr="00EA36AE">
        <w:rPr>
          <w:rFonts w:ascii="Arial" w:hAnsi="Arial" w:cs="Arial"/>
        </w:rPr>
        <w:t xml:space="preserve">Therefore, it would be in order for the council to authorize the treasurer to issue a check in the amount of $77,199.50, payable to:  </w:t>
      </w:r>
      <w:proofErr w:type="spellStart"/>
      <w:r w:rsidRPr="00EA36AE">
        <w:rPr>
          <w:rFonts w:ascii="Arial" w:hAnsi="Arial" w:cs="Arial"/>
        </w:rPr>
        <w:t>Blau</w:t>
      </w:r>
      <w:proofErr w:type="spellEnd"/>
      <w:r w:rsidRPr="00EA36AE">
        <w:rPr>
          <w:rFonts w:ascii="Arial" w:hAnsi="Arial" w:cs="Arial"/>
        </w:rPr>
        <w:t xml:space="preserve"> &amp; </w:t>
      </w:r>
      <w:proofErr w:type="spellStart"/>
      <w:r w:rsidRPr="00EA36AE">
        <w:rPr>
          <w:rFonts w:ascii="Arial" w:hAnsi="Arial" w:cs="Arial"/>
        </w:rPr>
        <w:t>Blau</w:t>
      </w:r>
      <w:proofErr w:type="spellEnd"/>
      <w:r w:rsidRPr="00EA36AE">
        <w:rPr>
          <w:rFonts w:ascii="Arial" w:hAnsi="Arial" w:cs="Arial"/>
        </w:rPr>
        <w:t>, C/</w:t>
      </w:r>
      <w:proofErr w:type="spellStart"/>
      <w:r w:rsidRPr="00EA36AE">
        <w:rPr>
          <w:rFonts w:ascii="Arial" w:hAnsi="Arial" w:cs="Arial"/>
        </w:rPr>
        <w:t>O.Moorehouse</w:t>
      </w:r>
      <w:proofErr w:type="spellEnd"/>
      <w:r w:rsidRPr="00EA36AE">
        <w:rPr>
          <w:rFonts w:ascii="Arial" w:hAnsi="Arial" w:cs="Arial"/>
        </w:rPr>
        <w:t xml:space="preserve"> Linden, LP, 223 Mountain Ave, P.O. Box 50, Springfield, NJ 07081, charging same to account #-5</w:t>
      </w:r>
      <w:r w:rsidRPr="00EA36AE">
        <w:rPr>
          <w:rFonts w:ascii="Arial" w:hAnsi="Arial" w:cs="Arial"/>
          <w:color w:val="000000"/>
        </w:rPr>
        <w:t xml:space="preserve">-01-55-288-999-904. </w:t>
      </w:r>
    </w:p>
    <w:p w:rsidR="00EA36AE" w:rsidRPr="00EA36AE" w:rsidRDefault="004F6CED" w:rsidP="004F6CED">
      <w:pPr>
        <w:spacing w:line="259" w:lineRule="auto"/>
        <w:rPr>
          <w:rFonts w:ascii="Arial" w:hAnsi="Arial" w:cs="Arial"/>
          <w:color w:val="000000"/>
        </w:rPr>
      </w:pPr>
      <w:r>
        <w:rPr>
          <w:rFonts w:ascii="Arial" w:hAnsi="Arial" w:cs="Arial"/>
          <w:color w:val="000000"/>
        </w:rPr>
        <w:br w:type="page"/>
      </w:r>
    </w:p>
    <w:p w:rsidR="00E651E2" w:rsidRDefault="00E651E2" w:rsidP="00E651E2">
      <w:pPr>
        <w:rPr>
          <w:rFonts w:ascii="Arial" w:eastAsia="Calibri" w:hAnsi="Arial" w:cs="Arial"/>
        </w:rPr>
      </w:pPr>
    </w:p>
    <w:p w:rsidR="00E651E2" w:rsidRPr="00666844" w:rsidRDefault="00E651E2" w:rsidP="00E651E2">
      <w:pPr>
        <w:ind w:left="1440" w:hanging="1440"/>
        <w:rPr>
          <w:rFonts w:ascii="Arial" w:hAnsi="Arial" w:cs="Arial"/>
        </w:rPr>
      </w:pPr>
      <w:r>
        <w:rPr>
          <w:rFonts w:ascii="Arial" w:eastAsia="Calibri" w:hAnsi="Arial" w:cs="Arial"/>
          <w:b/>
        </w:rPr>
        <w:t xml:space="preserve">Tax Sale </w:t>
      </w:r>
      <w:r>
        <w:rPr>
          <w:rFonts w:ascii="Arial" w:eastAsia="Calibri" w:hAnsi="Arial" w:cs="Arial"/>
          <w:b/>
        </w:rPr>
        <w:tab/>
      </w:r>
      <w:r w:rsidRPr="00666844">
        <w:rPr>
          <w:rFonts w:ascii="Arial" w:hAnsi="Arial" w:cs="Arial"/>
        </w:rPr>
        <w:t>Requesting the refund of the premium paid at the 2014 tax sale on the following block &amp; lot.</w:t>
      </w:r>
    </w:p>
    <w:p w:rsidR="00E651E2" w:rsidRPr="00666844" w:rsidRDefault="00E651E2" w:rsidP="00E651E2">
      <w:pPr>
        <w:tabs>
          <w:tab w:val="left" w:pos="-1440"/>
        </w:tabs>
        <w:ind w:left="5760" w:hanging="5040"/>
        <w:rPr>
          <w:rFonts w:ascii="Arial" w:hAnsi="Arial" w:cs="Arial"/>
        </w:rPr>
      </w:pPr>
    </w:p>
    <w:p w:rsidR="00E651E2" w:rsidRPr="00666844" w:rsidRDefault="0068189A" w:rsidP="00E651E2">
      <w:pPr>
        <w:tabs>
          <w:tab w:val="left" w:pos="-1440"/>
        </w:tabs>
        <w:rPr>
          <w:rFonts w:ascii="Arial" w:hAnsi="Arial" w:cs="Arial"/>
          <w:b/>
          <w:u w:val="single"/>
        </w:rPr>
      </w:pPr>
      <w:r w:rsidRPr="00666844">
        <w:rPr>
          <w:rFonts w:ascii="Arial" w:hAnsi="Arial" w:cs="Arial"/>
          <w:b/>
        </w:rPr>
        <w:tab/>
      </w:r>
      <w:r w:rsidR="00E651E2" w:rsidRPr="00666844">
        <w:rPr>
          <w:rFonts w:ascii="Arial" w:hAnsi="Arial" w:cs="Arial"/>
          <w:b/>
          <w:u w:val="single"/>
        </w:rPr>
        <w:t xml:space="preserve">Block  </w:t>
      </w:r>
      <w:r w:rsidR="00E651E2" w:rsidRPr="00666844">
        <w:rPr>
          <w:rFonts w:ascii="Arial" w:hAnsi="Arial" w:cs="Arial"/>
          <w:b/>
          <w:u w:val="single"/>
        </w:rPr>
        <w:tab/>
        <w:t xml:space="preserve">Lot </w:t>
      </w:r>
      <w:r w:rsidR="00E651E2" w:rsidRPr="00666844">
        <w:rPr>
          <w:rFonts w:ascii="Arial" w:hAnsi="Arial" w:cs="Arial"/>
          <w:b/>
          <w:u w:val="single"/>
        </w:rPr>
        <w:tab/>
        <w:t>Redemption Date</w:t>
      </w:r>
      <w:r w:rsidR="00E651E2" w:rsidRPr="00666844">
        <w:rPr>
          <w:rFonts w:ascii="Arial" w:hAnsi="Arial" w:cs="Arial"/>
          <w:b/>
          <w:u w:val="single"/>
        </w:rPr>
        <w:tab/>
      </w:r>
      <w:r w:rsidR="00E651E2" w:rsidRPr="00666844">
        <w:rPr>
          <w:rFonts w:ascii="Arial" w:hAnsi="Arial" w:cs="Arial"/>
          <w:b/>
          <w:u w:val="single"/>
        </w:rPr>
        <w:tab/>
        <w:t>CTF#</w:t>
      </w:r>
      <w:r w:rsidR="00E651E2" w:rsidRPr="00666844">
        <w:rPr>
          <w:rFonts w:ascii="Arial" w:hAnsi="Arial" w:cs="Arial"/>
          <w:b/>
          <w:u w:val="single"/>
        </w:rPr>
        <w:tab/>
      </w:r>
      <w:r w:rsidR="00E651E2" w:rsidRPr="00666844">
        <w:rPr>
          <w:rFonts w:ascii="Arial" w:hAnsi="Arial" w:cs="Arial"/>
          <w:b/>
          <w:u w:val="single"/>
        </w:rPr>
        <w:tab/>
        <w:t>Amount</w:t>
      </w:r>
    </w:p>
    <w:p w:rsidR="00E651E2" w:rsidRPr="00666844" w:rsidRDefault="00E651E2" w:rsidP="00E651E2">
      <w:pPr>
        <w:tabs>
          <w:tab w:val="left" w:pos="-1440"/>
        </w:tabs>
        <w:rPr>
          <w:rFonts w:ascii="Arial" w:hAnsi="Arial" w:cs="Arial"/>
        </w:rPr>
      </w:pPr>
      <w:r w:rsidRPr="00666844">
        <w:rPr>
          <w:rFonts w:ascii="Arial" w:hAnsi="Arial" w:cs="Arial"/>
        </w:rPr>
        <w:t xml:space="preserve"> </w:t>
      </w:r>
      <w:r w:rsidR="0068189A" w:rsidRPr="00666844">
        <w:rPr>
          <w:rFonts w:ascii="Arial" w:hAnsi="Arial" w:cs="Arial"/>
        </w:rPr>
        <w:tab/>
      </w:r>
      <w:r w:rsidRPr="00666844">
        <w:rPr>
          <w:rFonts w:ascii="Arial" w:hAnsi="Arial" w:cs="Arial"/>
        </w:rPr>
        <w:t>10</w:t>
      </w:r>
      <w:r w:rsidRPr="00666844">
        <w:rPr>
          <w:rFonts w:ascii="Arial" w:hAnsi="Arial" w:cs="Arial"/>
        </w:rPr>
        <w:tab/>
        <w:t>2</w:t>
      </w:r>
      <w:r w:rsidRPr="00666844">
        <w:rPr>
          <w:rFonts w:ascii="Arial" w:hAnsi="Arial" w:cs="Arial"/>
        </w:rPr>
        <w:tab/>
        <w:t>2/13/15</w:t>
      </w:r>
      <w:r w:rsidRPr="00666844">
        <w:rPr>
          <w:rFonts w:ascii="Arial" w:hAnsi="Arial" w:cs="Arial"/>
        </w:rPr>
        <w:tab/>
      </w:r>
      <w:r w:rsidRPr="00666844">
        <w:rPr>
          <w:rFonts w:ascii="Arial" w:hAnsi="Arial" w:cs="Arial"/>
        </w:rPr>
        <w:tab/>
      </w:r>
      <w:r w:rsidRPr="00666844">
        <w:rPr>
          <w:rFonts w:ascii="Arial" w:hAnsi="Arial" w:cs="Arial"/>
        </w:rPr>
        <w:tab/>
        <w:t>13-00011</w:t>
      </w:r>
      <w:r w:rsidRPr="00666844">
        <w:rPr>
          <w:rFonts w:ascii="Arial" w:hAnsi="Arial" w:cs="Arial"/>
        </w:rPr>
        <w:tab/>
        <w:t>$2,500.00</w:t>
      </w:r>
    </w:p>
    <w:p w:rsidR="00E651E2" w:rsidRPr="00666844" w:rsidRDefault="0068189A" w:rsidP="0013292A">
      <w:pPr>
        <w:tabs>
          <w:tab w:val="left" w:pos="-1440"/>
        </w:tabs>
        <w:rPr>
          <w:rFonts w:ascii="Arial" w:hAnsi="Arial" w:cs="Arial"/>
        </w:rPr>
      </w:pPr>
      <w:r w:rsidRPr="00666844">
        <w:rPr>
          <w:rFonts w:ascii="Arial" w:hAnsi="Arial" w:cs="Arial"/>
        </w:rPr>
        <w:tab/>
      </w:r>
      <w:r w:rsidR="00E651E2" w:rsidRPr="00666844">
        <w:rPr>
          <w:rFonts w:ascii="Arial" w:hAnsi="Arial" w:cs="Arial"/>
        </w:rPr>
        <w:t>553</w:t>
      </w:r>
      <w:r w:rsidR="0013292A" w:rsidRPr="00666844">
        <w:rPr>
          <w:rFonts w:ascii="Arial" w:hAnsi="Arial" w:cs="Arial"/>
        </w:rPr>
        <w:t xml:space="preserve"> </w:t>
      </w:r>
      <w:r w:rsidR="0013292A" w:rsidRPr="00666844">
        <w:rPr>
          <w:rFonts w:ascii="Arial" w:hAnsi="Arial" w:cs="Arial"/>
        </w:rPr>
        <w:tab/>
      </w:r>
      <w:r w:rsidR="003C37C7" w:rsidRPr="00666844">
        <w:rPr>
          <w:rFonts w:ascii="Arial" w:hAnsi="Arial" w:cs="Arial"/>
        </w:rPr>
        <w:t>5</w:t>
      </w:r>
      <w:r w:rsidR="003C37C7" w:rsidRPr="00666844">
        <w:rPr>
          <w:rFonts w:ascii="Arial" w:hAnsi="Arial" w:cs="Arial"/>
        </w:rPr>
        <w:tab/>
      </w:r>
      <w:r w:rsidR="00E651E2" w:rsidRPr="00666844">
        <w:rPr>
          <w:rFonts w:ascii="Arial" w:hAnsi="Arial" w:cs="Arial"/>
        </w:rPr>
        <w:t>2/27/15</w:t>
      </w:r>
      <w:r w:rsidR="00E651E2" w:rsidRPr="00666844">
        <w:rPr>
          <w:rFonts w:ascii="Arial" w:hAnsi="Arial" w:cs="Arial"/>
        </w:rPr>
        <w:tab/>
      </w:r>
      <w:r w:rsidR="00E651E2" w:rsidRPr="00666844">
        <w:rPr>
          <w:rFonts w:ascii="Arial" w:hAnsi="Arial" w:cs="Arial"/>
        </w:rPr>
        <w:tab/>
      </w:r>
      <w:r w:rsidR="00E651E2" w:rsidRPr="00666844">
        <w:rPr>
          <w:rFonts w:ascii="Arial" w:hAnsi="Arial" w:cs="Arial"/>
        </w:rPr>
        <w:tab/>
        <w:t>13-00472</w:t>
      </w:r>
      <w:r w:rsidR="00E651E2" w:rsidRPr="00666844">
        <w:rPr>
          <w:rFonts w:ascii="Arial" w:hAnsi="Arial" w:cs="Arial"/>
        </w:rPr>
        <w:tab/>
        <w:t>$3,600.00</w:t>
      </w:r>
    </w:p>
    <w:p w:rsidR="00E651E2" w:rsidRPr="00666844" w:rsidRDefault="00E651E2" w:rsidP="00E651E2">
      <w:pPr>
        <w:tabs>
          <w:tab w:val="left" w:pos="-1440"/>
        </w:tabs>
        <w:ind w:left="5760" w:hanging="5760"/>
        <w:rPr>
          <w:rFonts w:ascii="Arial" w:hAnsi="Arial" w:cs="Arial"/>
        </w:rPr>
      </w:pPr>
    </w:p>
    <w:p w:rsidR="00E651E2" w:rsidRDefault="00E651E2" w:rsidP="0068189A">
      <w:pPr>
        <w:ind w:left="540"/>
        <w:rPr>
          <w:rFonts w:ascii="Arial" w:hAnsi="Arial" w:cs="Arial"/>
          <w:color w:val="000000"/>
        </w:rPr>
      </w:pPr>
      <w:r w:rsidRPr="00666844">
        <w:rPr>
          <w:rFonts w:ascii="Arial" w:hAnsi="Arial" w:cs="Arial"/>
        </w:rPr>
        <w:t xml:space="preserve">Therefore, it would be in order for the council to authorize the treasurer to issue a check in the amount of $6,100.00 payable to:  TTLBL, LLC, Attention: John </w:t>
      </w:r>
      <w:proofErr w:type="spellStart"/>
      <w:r w:rsidRPr="00666844">
        <w:rPr>
          <w:rFonts w:ascii="Arial" w:hAnsi="Arial" w:cs="Arial"/>
        </w:rPr>
        <w:t>Lemkey</w:t>
      </w:r>
      <w:proofErr w:type="spellEnd"/>
      <w:r w:rsidRPr="00666844">
        <w:rPr>
          <w:rFonts w:ascii="Arial" w:hAnsi="Arial" w:cs="Arial"/>
        </w:rPr>
        <w:t>, 4747 Executive Drive, Suite 1, San Diego, CA 92121 charging same to account #-</w:t>
      </w:r>
      <w:r w:rsidRPr="00666844">
        <w:rPr>
          <w:rFonts w:ascii="Arial" w:hAnsi="Arial" w:cs="Arial"/>
          <w:color w:val="000000"/>
        </w:rPr>
        <w:t>5-01-55-276-999-956.</w:t>
      </w:r>
    </w:p>
    <w:p w:rsidR="004F6CED" w:rsidRDefault="004F6CED" w:rsidP="0068189A">
      <w:pPr>
        <w:ind w:left="540"/>
        <w:rPr>
          <w:rFonts w:ascii="Arial" w:hAnsi="Arial" w:cs="Arial"/>
          <w:color w:val="000000"/>
        </w:rPr>
      </w:pPr>
    </w:p>
    <w:p w:rsidR="00AD4B88" w:rsidRPr="00666844" w:rsidRDefault="00666844" w:rsidP="00666844">
      <w:pPr>
        <w:ind w:left="1440" w:hanging="1440"/>
        <w:rPr>
          <w:rFonts w:ascii="Arial" w:hAnsi="Arial" w:cs="Arial"/>
        </w:rPr>
      </w:pPr>
      <w:r>
        <w:rPr>
          <w:rFonts w:ascii="Arial" w:hAnsi="Arial" w:cs="Arial"/>
          <w:b/>
        </w:rPr>
        <w:t xml:space="preserve">Tax Sale </w:t>
      </w:r>
      <w:r>
        <w:rPr>
          <w:rFonts w:ascii="Arial" w:hAnsi="Arial" w:cs="Arial"/>
          <w:b/>
        </w:rPr>
        <w:tab/>
      </w:r>
      <w:r w:rsidRPr="00666844">
        <w:rPr>
          <w:rFonts w:ascii="Arial" w:hAnsi="Arial" w:cs="Arial"/>
        </w:rPr>
        <w:t>R</w:t>
      </w:r>
      <w:r w:rsidR="00AD4B88" w:rsidRPr="00666844">
        <w:rPr>
          <w:rFonts w:ascii="Arial" w:hAnsi="Arial" w:cs="Arial"/>
        </w:rPr>
        <w:t>equesting the refund of the premium paid at the 2014 tax sale on the following block &amp; lot.</w:t>
      </w:r>
    </w:p>
    <w:p w:rsidR="00AD4B88" w:rsidRPr="00666844" w:rsidRDefault="00AD4B88" w:rsidP="00AD4B88">
      <w:pPr>
        <w:tabs>
          <w:tab w:val="left" w:pos="-1440"/>
        </w:tabs>
        <w:rPr>
          <w:rFonts w:ascii="Arial" w:hAnsi="Arial" w:cs="Arial"/>
          <w:b/>
          <w:u w:val="single"/>
        </w:rPr>
      </w:pPr>
      <w:r w:rsidRPr="00666844">
        <w:rPr>
          <w:rFonts w:ascii="Arial" w:hAnsi="Arial" w:cs="Arial"/>
        </w:rPr>
        <w:tab/>
      </w:r>
      <w:r w:rsidRPr="00666844">
        <w:rPr>
          <w:rFonts w:ascii="Arial" w:hAnsi="Arial" w:cs="Arial"/>
          <w:b/>
          <w:u w:val="single"/>
        </w:rPr>
        <w:t>Block</w:t>
      </w:r>
      <w:r w:rsidRPr="00666844">
        <w:rPr>
          <w:rFonts w:ascii="Arial" w:hAnsi="Arial" w:cs="Arial"/>
          <w:b/>
          <w:u w:val="single"/>
        </w:rPr>
        <w:tab/>
        <w:t>Lot</w:t>
      </w:r>
      <w:r w:rsidRPr="00666844">
        <w:rPr>
          <w:rFonts w:ascii="Arial" w:hAnsi="Arial" w:cs="Arial"/>
          <w:b/>
          <w:u w:val="single"/>
        </w:rPr>
        <w:tab/>
        <w:t>Redemption Date</w:t>
      </w:r>
      <w:r w:rsidRPr="00666844">
        <w:rPr>
          <w:rFonts w:ascii="Arial" w:hAnsi="Arial" w:cs="Arial"/>
          <w:b/>
          <w:u w:val="single"/>
        </w:rPr>
        <w:tab/>
      </w:r>
      <w:r w:rsidRPr="00666844">
        <w:rPr>
          <w:rFonts w:ascii="Arial" w:hAnsi="Arial" w:cs="Arial"/>
          <w:b/>
          <w:u w:val="single"/>
        </w:rPr>
        <w:tab/>
        <w:t>CTF#</w:t>
      </w:r>
      <w:r w:rsidRPr="00666844">
        <w:rPr>
          <w:rFonts w:ascii="Arial" w:hAnsi="Arial" w:cs="Arial"/>
          <w:b/>
          <w:u w:val="single"/>
        </w:rPr>
        <w:tab/>
      </w:r>
      <w:r w:rsidR="00666844">
        <w:rPr>
          <w:rFonts w:ascii="Arial" w:hAnsi="Arial" w:cs="Arial"/>
          <w:b/>
          <w:u w:val="single"/>
        </w:rPr>
        <w:tab/>
      </w:r>
      <w:r w:rsidRPr="00666844">
        <w:rPr>
          <w:rFonts w:ascii="Arial" w:hAnsi="Arial" w:cs="Arial"/>
          <w:b/>
          <w:u w:val="single"/>
        </w:rPr>
        <w:t>Amount</w:t>
      </w:r>
    </w:p>
    <w:p w:rsidR="00AD4B88" w:rsidRPr="00666844" w:rsidRDefault="00AD4B88" w:rsidP="00AD4B88">
      <w:pPr>
        <w:tabs>
          <w:tab w:val="left" w:pos="-1440"/>
        </w:tabs>
        <w:rPr>
          <w:rFonts w:ascii="Arial" w:hAnsi="Arial" w:cs="Arial"/>
        </w:rPr>
      </w:pPr>
      <w:r w:rsidRPr="00666844">
        <w:rPr>
          <w:rFonts w:ascii="Arial" w:hAnsi="Arial" w:cs="Arial"/>
        </w:rPr>
        <w:tab/>
        <w:t>3</w:t>
      </w:r>
      <w:r w:rsidRPr="00666844">
        <w:rPr>
          <w:rFonts w:ascii="Arial" w:hAnsi="Arial" w:cs="Arial"/>
        </w:rPr>
        <w:tab/>
        <w:t>3</w:t>
      </w:r>
      <w:r w:rsidRPr="00666844">
        <w:rPr>
          <w:rFonts w:ascii="Arial" w:hAnsi="Arial" w:cs="Arial"/>
        </w:rPr>
        <w:tab/>
        <w:t>1/29/15</w:t>
      </w:r>
      <w:r w:rsidRPr="00666844">
        <w:rPr>
          <w:rFonts w:ascii="Arial" w:hAnsi="Arial" w:cs="Arial"/>
        </w:rPr>
        <w:tab/>
      </w:r>
      <w:r w:rsidRPr="00666844">
        <w:rPr>
          <w:rFonts w:ascii="Arial" w:hAnsi="Arial" w:cs="Arial"/>
        </w:rPr>
        <w:tab/>
      </w:r>
      <w:r w:rsidRPr="00666844">
        <w:rPr>
          <w:rFonts w:ascii="Arial" w:hAnsi="Arial" w:cs="Arial"/>
        </w:rPr>
        <w:tab/>
        <w:t>13-00003</w:t>
      </w:r>
      <w:r w:rsidRPr="00666844">
        <w:rPr>
          <w:rFonts w:ascii="Arial" w:hAnsi="Arial" w:cs="Arial"/>
        </w:rPr>
        <w:tab/>
        <w:t>$1,400.00</w:t>
      </w:r>
    </w:p>
    <w:p w:rsidR="00AD4B88" w:rsidRPr="00666844" w:rsidRDefault="00AD4B88" w:rsidP="00AD4B88">
      <w:pPr>
        <w:tabs>
          <w:tab w:val="left" w:pos="-1440"/>
        </w:tabs>
        <w:rPr>
          <w:rFonts w:ascii="Arial" w:hAnsi="Arial" w:cs="Arial"/>
        </w:rPr>
      </w:pPr>
      <w:r w:rsidRPr="00666844">
        <w:rPr>
          <w:rFonts w:ascii="Arial" w:hAnsi="Arial" w:cs="Arial"/>
        </w:rPr>
        <w:tab/>
        <w:t>10</w:t>
      </w:r>
      <w:r w:rsidRPr="00666844">
        <w:rPr>
          <w:rFonts w:ascii="Arial" w:hAnsi="Arial" w:cs="Arial"/>
        </w:rPr>
        <w:tab/>
        <w:t>27</w:t>
      </w:r>
      <w:r w:rsidRPr="00666844">
        <w:rPr>
          <w:rFonts w:ascii="Arial" w:hAnsi="Arial" w:cs="Arial"/>
        </w:rPr>
        <w:tab/>
        <w:t>1/29/15</w:t>
      </w:r>
      <w:r w:rsidRPr="00666844">
        <w:rPr>
          <w:rFonts w:ascii="Arial" w:hAnsi="Arial" w:cs="Arial"/>
        </w:rPr>
        <w:tab/>
      </w:r>
      <w:r w:rsidRPr="00666844">
        <w:rPr>
          <w:rFonts w:ascii="Arial" w:hAnsi="Arial" w:cs="Arial"/>
        </w:rPr>
        <w:tab/>
      </w:r>
      <w:r w:rsidRPr="00666844">
        <w:rPr>
          <w:rFonts w:ascii="Arial" w:hAnsi="Arial" w:cs="Arial"/>
        </w:rPr>
        <w:tab/>
        <w:t>13-00014</w:t>
      </w:r>
      <w:r w:rsidRPr="00666844">
        <w:rPr>
          <w:rFonts w:ascii="Arial" w:hAnsi="Arial" w:cs="Arial"/>
        </w:rPr>
        <w:tab/>
        <w:t>$1,400.00</w:t>
      </w:r>
    </w:p>
    <w:p w:rsidR="00AD4B88" w:rsidRPr="00666844" w:rsidRDefault="00AD4B88" w:rsidP="00AD4B88">
      <w:pPr>
        <w:tabs>
          <w:tab w:val="left" w:pos="-1440"/>
        </w:tabs>
        <w:rPr>
          <w:rFonts w:ascii="Arial" w:hAnsi="Arial" w:cs="Arial"/>
        </w:rPr>
      </w:pPr>
      <w:r w:rsidRPr="00666844">
        <w:rPr>
          <w:rFonts w:ascii="Arial" w:hAnsi="Arial" w:cs="Arial"/>
        </w:rPr>
        <w:tab/>
        <w:t>53</w:t>
      </w:r>
      <w:r w:rsidRPr="00666844">
        <w:rPr>
          <w:rFonts w:ascii="Arial" w:hAnsi="Arial" w:cs="Arial"/>
        </w:rPr>
        <w:tab/>
        <w:t>1</w:t>
      </w:r>
      <w:r w:rsidRPr="00666844">
        <w:rPr>
          <w:rFonts w:ascii="Arial" w:hAnsi="Arial" w:cs="Arial"/>
        </w:rPr>
        <w:tab/>
        <w:t>1/29/15</w:t>
      </w:r>
      <w:r w:rsidRPr="00666844">
        <w:rPr>
          <w:rFonts w:ascii="Arial" w:hAnsi="Arial" w:cs="Arial"/>
        </w:rPr>
        <w:tab/>
      </w:r>
      <w:r w:rsidRPr="00666844">
        <w:rPr>
          <w:rFonts w:ascii="Arial" w:hAnsi="Arial" w:cs="Arial"/>
        </w:rPr>
        <w:tab/>
      </w:r>
      <w:r w:rsidRPr="00666844">
        <w:rPr>
          <w:rFonts w:ascii="Arial" w:hAnsi="Arial" w:cs="Arial"/>
        </w:rPr>
        <w:tab/>
        <w:t>13-00059</w:t>
      </w:r>
      <w:r w:rsidRPr="00666844">
        <w:rPr>
          <w:rFonts w:ascii="Arial" w:hAnsi="Arial" w:cs="Arial"/>
        </w:rPr>
        <w:tab/>
        <w:t>$1,400.00</w:t>
      </w:r>
    </w:p>
    <w:p w:rsidR="00AD4B88" w:rsidRPr="00666844" w:rsidRDefault="00AD4B88" w:rsidP="00AD4B88">
      <w:pPr>
        <w:tabs>
          <w:tab w:val="left" w:pos="-1440"/>
        </w:tabs>
        <w:rPr>
          <w:rFonts w:ascii="Arial" w:hAnsi="Arial" w:cs="Arial"/>
        </w:rPr>
      </w:pPr>
      <w:r w:rsidRPr="00666844">
        <w:rPr>
          <w:rFonts w:ascii="Arial" w:hAnsi="Arial" w:cs="Arial"/>
        </w:rPr>
        <w:tab/>
        <w:t>85</w:t>
      </w:r>
      <w:r w:rsidRPr="00666844">
        <w:rPr>
          <w:rFonts w:ascii="Arial" w:hAnsi="Arial" w:cs="Arial"/>
        </w:rPr>
        <w:tab/>
        <w:t>2</w:t>
      </w:r>
      <w:r w:rsidRPr="00666844">
        <w:rPr>
          <w:rFonts w:ascii="Arial" w:hAnsi="Arial" w:cs="Arial"/>
        </w:rPr>
        <w:tab/>
        <w:t>1/29/15</w:t>
      </w:r>
      <w:r w:rsidRPr="00666844">
        <w:rPr>
          <w:rFonts w:ascii="Arial" w:hAnsi="Arial" w:cs="Arial"/>
        </w:rPr>
        <w:tab/>
      </w:r>
      <w:r w:rsidRPr="00666844">
        <w:rPr>
          <w:rFonts w:ascii="Arial" w:hAnsi="Arial" w:cs="Arial"/>
        </w:rPr>
        <w:tab/>
      </w:r>
      <w:r w:rsidRPr="00666844">
        <w:rPr>
          <w:rFonts w:ascii="Arial" w:hAnsi="Arial" w:cs="Arial"/>
        </w:rPr>
        <w:tab/>
        <w:t>13-00104</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87</w:t>
      </w:r>
      <w:r w:rsidRPr="00666844">
        <w:rPr>
          <w:rFonts w:ascii="Arial" w:hAnsi="Arial" w:cs="Arial"/>
        </w:rPr>
        <w:tab/>
        <w:t>4</w:t>
      </w:r>
      <w:r w:rsidRPr="00666844">
        <w:rPr>
          <w:rFonts w:ascii="Arial" w:hAnsi="Arial" w:cs="Arial"/>
        </w:rPr>
        <w:tab/>
        <w:t>1/28/15</w:t>
      </w:r>
      <w:r w:rsidRPr="00666844">
        <w:rPr>
          <w:rFonts w:ascii="Arial" w:hAnsi="Arial" w:cs="Arial"/>
        </w:rPr>
        <w:tab/>
      </w:r>
      <w:r w:rsidRPr="00666844">
        <w:rPr>
          <w:rFonts w:ascii="Arial" w:hAnsi="Arial" w:cs="Arial"/>
        </w:rPr>
        <w:tab/>
      </w:r>
      <w:r w:rsidRPr="00666844">
        <w:rPr>
          <w:rFonts w:ascii="Arial" w:hAnsi="Arial" w:cs="Arial"/>
        </w:rPr>
        <w:tab/>
        <w:t>13-00107</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96</w:t>
      </w:r>
      <w:r w:rsidRPr="00666844">
        <w:rPr>
          <w:rFonts w:ascii="Arial" w:hAnsi="Arial" w:cs="Arial"/>
        </w:rPr>
        <w:tab/>
        <w:t>9</w:t>
      </w:r>
      <w:r w:rsidRPr="00666844">
        <w:rPr>
          <w:rFonts w:ascii="Arial" w:hAnsi="Arial" w:cs="Arial"/>
        </w:rPr>
        <w:tab/>
        <w:t>1/14/15</w:t>
      </w:r>
      <w:r w:rsidRPr="00666844">
        <w:rPr>
          <w:rFonts w:ascii="Arial" w:hAnsi="Arial" w:cs="Arial"/>
        </w:rPr>
        <w:tab/>
      </w:r>
      <w:r w:rsidRPr="00666844">
        <w:rPr>
          <w:rFonts w:ascii="Arial" w:hAnsi="Arial" w:cs="Arial"/>
        </w:rPr>
        <w:tab/>
      </w:r>
      <w:r w:rsidRPr="00666844">
        <w:rPr>
          <w:rFonts w:ascii="Arial" w:hAnsi="Arial" w:cs="Arial"/>
        </w:rPr>
        <w:tab/>
        <w:t>13-00117</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101</w:t>
      </w:r>
      <w:r w:rsidRPr="00666844">
        <w:rPr>
          <w:rFonts w:ascii="Arial" w:hAnsi="Arial" w:cs="Arial"/>
        </w:rPr>
        <w:tab/>
        <w:t>12</w:t>
      </w:r>
      <w:r w:rsidRPr="00666844">
        <w:rPr>
          <w:rFonts w:ascii="Arial" w:hAnsi="Arial" w:cs="Arial"/>
        </w:rPr>
        <w:tab/>
        <w:t>2/11/15</w:t>
      </w:r>
      <w:r w:rsidRPr="00666844">
        <w:rPr>
          <w:rFonts w:ascii="Arial" w:hAnsi="Arial" w:cs="Arial"/>
        </w:rPr>
        <w:tab/>
      </w:r>
      <w:r w:rsidRPr="00666844">
        <w:rPr>
          <w:rFonts w:ascii="Arial" w:hAnsi="Arial" w:cs="Arial"/>
        </w:rPr>
        <w:tab/>
      </w:r>
      <w:r w:rsidRPr="00666844">
        <w:rPr>
          <w:rFonts w:ascii="Arial" w:hAnsi="Arial" w:cs="Arial"/>
        </w:rPr>
        <w:tab/>
        <w:t>13-00125</w:t>
      </w:r>
      <w:r w:rsidRPr="00666844">
        <w:rPr>
          <w:rFonts w:ascii="Arial" w:hAnsi="Arial" w:cs="Arial"/>
        </w:rPr>
        <w:tab/>
        <w:t>$1,700.00</w:t>
      </w:r>
    </w:p>
    <w:p w:rsidR="00AD4B88" w:rsidRPr="00666844" w:rsidRDefault="00AD4B88" w:rsidP="00AD4B88">
      <w:pPr>
        <w:tabs>
          <w:tab w:val="left" w:pos="-1440"/>
        </w:tabs>
        <w:rPr>
          <w:rFonts w:ascii="Arial" w:hAnsi="Arial" w:cs="Arial"/>
        </w:rPr>
      </w:pPr>
      <w:r w:rsidRPr="00666844">
        <w:rPr>
          <w:rFonts w:ascii="Arial" w:hAnsi="Arial" w:cs="Arial"/>
        </w:rPr>
        <w:tab/>
        <w:t>116</w:t>
      </w:r>
      <w:r w:rsidRPr="00666844">
        <w:rPr>
          <w:rFonts w:ascii="Arial" w:hAnsi="Arial" w:cs="Arial"/>
        </w:rPr>
        <w:tab/>
        <w:t>17.01</w:t>
      </w:r>
      <w:r w:rsidRPr="00666844">
        <w:rPr>
          <w:rFonts w:ascii="Arial" w:hAnsi="Arial" w:cs="Arial"/>
        </w:rPr>
        <w:tab/>
        <w:t>1/14/15</w:t>
      </w:r>
      <w:r w:rsidRPr="00666844">
        <w:rPr>
          <w:rFonts w:ascii="Arial" w:hAnsi="Arial" w:cs="Arial"/>
        </w:rPr>
        <w:tab/>
      </w:r>
      <w:r w:rsidRPr="00666844">
        <w:rPr>
          <w:rFonts w:ascii="Arial" w:hAnsi="Arial" w:cs="Arial"/>
        </w:rPr>
        <w:tab/>
      </w:r>
      <w:r w:rsidRPr="00666844">
        <w:rPr>
          <w:rFonts w:ascii="Arial" w:hAnsi="Arial" w:cs="Arial"/>
        </w:rPr>
        <w:tab/>
        <w:t>13-00146</w:t>
      </w:r>
      <w:r w:rsidRPr="00666844">
        <w:rPr>
          <w:rFonts w:ascii="Arial" w:hAnsi="Arial" w:cs="Arial"/>
        </w:rPr>
        <w:tab/>
        <w:t>$1,800.00</w:t>
      </w:r>
    </w:p>
    <w:p w:rsidR="00AD4B88" w:rsidRPr="00666844" w:rsidRDefault="00AD4B88" w:rsidP="00AD4B88">
      <w:pPr>
        <w:tabs>
          <w:tab w:val="left" w:pos="-1440"/>
        </w:tabs>
        <w:rPr>
          <w:rFonts w:ascii="Arial" w:hAnsi="Arial" w:cs="Arial"/>
        </w:rPr>
      </w:pPr>
      <w:r w:rsidRPr="00666844">
        <w:rPr>
          <w:rFonts w:ascii="Arial" w:hAnsi="Arial" w:cs="Arial"/>
        </w:rPr>
        <w:tab/>
        <w:t>117</w:t>
      </w:r>
      <w:r w:rsidRPr="00666844">
        <w:rPr>
          <w:rFonts w:ascii="Arial" w:hAnsi="Arial" w:cs="Arial"/>
        </w:rPr>
        <w:tab/>
        <w:t>4</w:t>
      </w:r>
      <w:r w:rsidRPr="00666844">
        <w:rPr>
          <w:rFonts w:ascii="Arial" w:hAnsi="Arial" w:cs="Arial"/>
        </w:rPr>
        <w:tab/>
        <w:t>2/5/15</w:t>
      </w:r>
      <w:r w:rsidRPr="00666844">
        <w:rPr>
          <w:rFonts w:ascii="Arial" w:hAnsi="Arial" w:cs="Arial"/>
        </w:rPr>
        <w:tab/>
      </w:r>
      <w:r w:rsidRPr="00666844">
        <w:rPr>
          <w:rFonts w:ascii="Arial" w:hAnsi="Arial" w:cs="Arial"/>
        </w:rPr>
        <w:tab/>
      </w:r>
      <w:r w:rsidRPr="00666844">
        <w:rPr>
          <w:rFonts w:ascii="Arial" w:hAnsi="Arial" w:cs="Arial"/>
        </w:rPr>
        <w:tab/>
      </w:r>
      <w:r w:rsidR="00666844">
        <w:rPr>
          <w:rFonts w:ascii="Arial" w:hAnsi="Arial" w:cs="Arial"/>
        </w:rPr>
        <w:tab/>
      </w:r>
      <w:r w:rsidRPr="00666844">
        <w:rPr>
          <w:rFonts w:ascii="Arial" w:hAnsi="Arial" w:cs="Arial"/>
        </w:rPr>
        <w:t>13-00148</w:t>
      </w:r>
      <w:r w:rsidRPr="00666844">
        <w:rPr>
          <w:rFonts w:ascii="Arial" w:hAnsi="Arial" w:cs="Arial"/>
        </w:rPr>
        <w:tab/>
        <w:t>$1,000.00</w:t>
      </w:r>
    </w:p>
    <w:p w:rsidR="00AD4B88" w:rsidRPr="00666844" w:rsidRDefault="00AD4B88" w:rsidP="00AD4B88">
      <w:pPr>
        <w:tabs>
          <w:tab w:val="left" w:pos="-1440"/>
        </w:tabs>
        <w:rPr>
          <w:rFonts w:ascii="Arial" w:hAnsi="Arial" w:cs="Arial"/>
        </w:rPr>
      </w:pPr>
      <w:r w:rsidRPr="00666844">
        <w:rPr>
          <w:rFonts w:ascii="Arial" w:hAnsi="Arial" w:cs="Arial"/>
        </w:rPr>
        <w:tab/>
        <w:t>132</w:t>
      </w:r>
      <w:r w:rsidRPr="00666844">
        <w:rPr>
          <w:rFonts w:ascii="Arial" w:hAnsi="Arial" w:cs="Arial"/>
        </w:rPr>
        <w:tab/>
        <w:t>12</w:t>
      </w:r>
      <w:r w:rsidRPr="00666844">
        <w:rPr>
          <w:rFonts w:ascii="Arial" w:hAnsi="Arial" w:cs="Arial"/>
        </w:rPr>
        <w:tab/>
        <w:t>1/14/15</w:t>
      </w:r>
      <w:r w:rsidRPr="00666844">
        <w:rPr>
          <w:rFonts w:ascii="Arial" w:hAnsi="Arial" w:cs="Arial"/>
        </w:rPr>
        <w:tab/>
      </w:r>
      <w:r w:rsidRPr="00666844">
        <w:rPr>
          <w:rFonts w:ascii="Arial" w:hAnsi="Arial" w:cs="Arial"/>
        </w:rPr>
        <w:tab/>
      </w:r>
      <w:r w:rsidRPr="00666844">
        <w:rPr>
          <w:rFonts w:ascii="Arial" w:hAnsi="Arial" w:cs="Arial"/>
        </w:rPr>
        <w:tab/>
        <w:t>13-00176</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148</w:t>
      </w:r>
      <w:r w:rsidRPr="00666844">
        <w:rPr>
          <w:rFonts w:ascii="Arial" w:hAnsi="Arial" w:cs="Arial"/>
        </w:rPr>
        <w:tab/>
        <w:t>1</w:t>
      </w:r>
      <w:r w:rsidRPr="00666844">
        <w:rPr>
          <w:rFonts w:ascii="Arial" w:hAnsi="Arial" w:cs="Arial"/>
        </w:rPr>
        <w:tab/>
        <w:t>1/14/15</w:t>
      </w:r>
      <w:r w:rsidRPr="00666844">
        <w:rPr>
          <w:rFonts w:ascii="Arial" w:hAnsi="Arial" w:cs="Arial"/>
        </w:rPr>
        <w:tab/>
      </w:r>
      <w:r w:rsidRPr="00666844">
        <w:rPr>
          <w:rFonts w:ascii="Arial" w:hAnsi="Arial" w:cs="Arial"/>
        </w:rPr>
        <w:tab/>
      </w:r>
      <w:r w:rsidRPr="00666844">
        <w:rPr>
          <w:rFonts w:ascii="Arial" w:hAnsi="Arial" w:cs="Arial"/>
        </w:rPr>
        <w:tab/>
        <w:t>13-00189</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152</w:t>
      </w:r>
      <w:r w:rsidRPr="00666844">
        <w:rPr>
          <w:rFonts w:ascii="Arial" w:hAnsi="Arial" w:cs="Arial"/>
        </w:rPr>
        <w:tab/>
        <w:t>11</w:t>
      </w:r>
      <w:r w:rsidRPr="00666844">
        <w:rPr>
          <w:rFonts w:ascii="Arial" w:hAnsi="Arial" w:cs="Arial"/>
        </w:rPr>
        <w:tab/>
        <w:t>2/2/15</w:t>
      </w:r>
      <w:r w:rsidRPr="00666844">
        <w:rPr>
          <w:rFonts w:ascii="Arial" w:hAnsi="Arial" w:cs="Arial"/>
        </w:rPr>
        <w:tab/>
      </w:r>
      <w:r w:rsidRPr="00666844">
        <w:rPr>
          <w:rFonts w:ascii="Arial" w:hAnsi="Arial" w:cs="Arial"/>
        </w:rPr>
        <w:tab/>
      </w:r>
      <w:r w:rsidRPr="00666844">
        <w:rPr>
          <w:rFonts w:ascii="Arial" w:hAnsi="Arial" w:cs="Arial"/>
        </w:rPr>
        <w:tab/>
      </w:r>
      <w:r w:rsidR="00666844">
        <w:rPr>
          <w:rFonts w:ascii="Arial" w:hAnsi="Arial" w:cs="Arial"/>
        </w:rPr>
        <w:tab/>
      </w:r>
      <w:r w:rsidRPr="00666844">
        <w:rPr>
          <w:rFonts w:ascii="Arial" w:hAnsi="Arial" w:cs="Arial"/>
        </w:rPr>
        <w:t>13-00196</w:t>
      </w:r>
      <w:r w:rsidRPr="00666844">
        <w:rPr>
          <w:rFonts w:ascii="Arial" w:hAnsi="Arial" w:cs="Arial"/>
        </w:rPr>
        <w:tab/>
        <w:t>$6,300.00</w:t>
      </w:r>
    </w:p>
    <w:p w:rsidR="00AD4B88" w:rsidRPr="00666844" w:rsidRDefault="00AD4B88" w:rsidP="00AD4B88">
      <w:pPr>
        <w:tabs>
          <w:tab w:val="left" w:pos="-1440"/>
        </w:tabs>
        <w:rPr>
          <w:rFonts w:ascii="Arial" w:hAnsi="Arial" w:cs="Arial"/>
        </w:rPr>
      </w:pPr>
      <w:r w:rsidRPr="00666844">
        <w:rPr>
          <w:rFonts w:ascii="Arial" w:hAnsi="Arial" w:cs="Arial"/>
        </w:rPr>
        <w:tab/>
        <w:t>154</w:t>
      </w:r>
      <w:r w:rsidRPr="00666844">
        <w:rPr>
          <w:rFonts w:ascii="Arial" w:hAnsi="Arial" w:cs="Arial"/>
        </w:rPr>
        <w:tab/>
        <w:t>3</w:t>
      </w:r>
      <w:r w:rsidRPr="00666844">
        <w:rPr>
          <w:rFonts w:ascii="Arial" w:hAnsi="Arial" w:cs="Arial"/>
        </w:rPr>
        <w:tab/>
        <w:t>1/14/15</w:t>
      </w:r>
      <w:r w:rsidRPr="00666844">
        <w:rPr>
          <w:rFonts w:ascii="Arial" w:hAnsi="Arial" w:cs="Arial"/>
        </w:rPr>
        <w:tab/>
      </w:r>
      <w:r w:rsidRPr="00666844">
        <w:rPr>
          <w:rFonts w:ascii="Arial" w:hAnsi="Arial" w:cs="Arial"/>
        </w:rPr>
        <w:tab/>
      </w:r>
      <w:r w:rsidRPr="00666844">
        <w:rPr>
          <w:rFonts w:ascii="Arial" w:hAnsi="Arial" w:cs="Arial"/>
        </w:rPr>
        <w:tab/>
        <w:t>13-00200</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155</w:t>
      </w:r>
      <w:r w:rsidRPr="00666844">
        <w:rPr>
          <w:rFonts w:ascii="Arial" w:hAnsi="Arial" w:cs="Arial"/>
        </w:rPr>
        <w:tab/>
        <w:t>15</w:t>
      </w:r>
      <w:r w:rsidRPr="00666844">
        <w:rPr>
          <w:rFonts w:ascii="Arial" w:hAnsi="Arial" w:cs="Arial"/>
        </w:rPr>
        <w:tab/>
        <w:t>1/14/15</w:t>
      </w:r>
      <w:r w:rsidRPr="00666844">
        <w:rPr>
          <w:rFonts w:ascii="Arial" w:hAnsi="Arial" w:cs="Arial"/>
        </w:rPr>
        <w:tab/>
      </w:r>
      <w:r w:rsidRPr="00666844">
        <w:rPr>
          <w:rFonts w:ascii="Arial" w:hAnsi="Arial" w:cs="Arial"/>
        </w:rPr>
        <w:tab/>
      </w:r>
      <w:r w:rsidRPr="00666844">
        <w:rPr>
          <w:rFonts w:ascii="Arial" w:hAnsi="Arial" w:cs="Arial"/>
        </w:rPr>
        <w:tab/>
        <w:t>13-00203</w:t>
      </w:r>
      <w:r w:rsidRPr="00666844">
        <w:rPr>
          <w:rFonts w:ascii="Arial" w:hAnsi="Arial" w:cs="Arial"/>
        </w:rPr>
        <w:tab/>
        <w:t>$3,000.00</w:t>
      </w:r>
    </w:p>
    <w:p w:rsidR="00AD4B88" w:rsidRPr="00666844" w:rsidRDefault="00AD4B88" w:rsidP="00AD4B88">
      <w:pPr>
        <w:tabs>
          <w:tab w:val="left" w:pos="-1440"/>
        </w:tabs>
        <w:rPr>
          <w:rFonts w:ascii="Arial" w:hAnsi="Arial" w:cs="Arial"/>
        </w:rPr>
      </w:pPr>
      <w:r w:rsidRPr="00666844">
        <w:rPr>
          <w:rFonts w:ascii="Arial" w:hAnsi="Arial" w:cs="Arial"/>
        </w:rPr>
        <w:tab/>
        <w:t>164</w:t>
      </w:r>
      <w:r w:rsidRPr="00666844">
        <w:rPr>
          <w:rFonts w:ascii="Arial" w:hAnsi="Arial" w:cs="Arial"/>
        </w:rPr>
        <w:tab/>
        <w:t>2</w:t>
      </w:r>
      <w:r w:rsidRPr="00666844">
        <w:rPr>
          <w:rFonts w:ascii="Arial" w:hAnsi="Arial" w:cs="Arial"/>
        </w:rPr>
        <w:tab/>
        <w:t>1/16/15</w:t>
      </w:r>
      <w:r w:rsidRPr="00666844">
        <w:rPr>
          <w:rFonts w:ascii="Arial" w:hAnsi="Arial" w:cs="Arial"/>
        </w:rPr>
        <w:tab/>
      </w:r>
      <w:r w:rsidRPr="00666844">
        <w:rPr>
          <w:rFonts w:ascii="Arial" w:hAnsi="Arial" w:cs="Arial"/>
        </w:rPr>
        <w:tab/>
      </w:r>
      <w:r w:rsidRPr="00666844">
        <w:rPr>
          <w:rFonts w:ascii="Arial" w:hAnsi="Arial" w:cs="Arial"/>
        </w:rPr>
        <w:tab/>
        <w:t>13-00209</w:t>
      </w:r>
      <w:r w:rsidRPr="00666844">
        <w:rPr>
          <w:rFonts w:ascii="Arial" w:hAnsi="Arial" w:cs="Arial"/>
        </w:rPr>
        <w:tab/>
        <w:t>$2,000.00</w:t>
      </w:r>
    </w:p>
    <w:p w:rsidR="00AD4B88" w:rsidRPr="00666844" w:rsidRDefault="00AD4B88" w:rsidP="00AD4B88">
      <w:pPr>
        <w:tabs>
          <w:tab w:val="left" w:pos="-1440"/>
        </w:tabs>
        <w:rPr>
          <w:rFonts w:ascii="Arial" w:hAnsi="Arial" w:cs="Arial"/>
        </w:rPr>
      </w:pPr>
      <w:r w:rsidRPr="00666844">
        <w:rPr>
          <w:rFonts w:ascii="Arial" w:hAnsi="Arial" w:cs="Arial"/>
        </w:rPr>
        <w:tab/>
        <w:t>167</w:t>
      </w:r>
      <w:r w:rsidRPr="00666844">
        <w:rPr>
          <w:rFonts w:ascii="Arial" w:hAnsi="Arial" w:cs="Arial"/>
        </w:rPr>
        <w:tab/>
        <w:t>2</w:t>
      </w:r>
      <w:r w:rsidRPr="00666844">
        <w:rPr>
          <w:rFonts w:ascii="Arial" w:hAnsi="Arial" w:cs="Arial"/>
        </w:rPr>
        <w:tab/>
        <w:t>1/14/15</w:t>
      </w:r>
      <w:r w:rsidRPr="00666844">
        <w:rPr>
          <w:rFonts w:ascii="Arial" w:hAnsi="Arial" w:cs="Arial"/>
        </w:rPr>
        <w:tab/>
      </w:r>
      <w:r w:rsidRPr="00666844">
        <w:rPr>
          <w:rFonts w:ascii="Arial" w:hAnsi="Arial" w:cs="Arial"/>
        </w:rPr>
        <w:tab/>
      </w:r>
      <w:r w:rsidRPr="00666844">
        <w:rPr>
          <w:rFonts w:ascii="Arial" w:hAnsi="Arial" w:cs="Arial"/>
        </w:rPr>
        <w:tab/>
        <w:t>13-00215</w:t>
      </w:r>
      <w:r w:rsidRPr="00666844">
        <w:rPr>
          <w:rFonts w:ascii="Arial" w:hAnsi="Arial" w:cs="Arial"/>
        </w:rPr>
        <w:tab/>
        <w:t>$1,000.00</w:t>
      </w:r>
    </w:p>
    <w:p w:rsidR="00AD4B88" w:rsidRPr="00666844" w:rsidRDefault="00AD4B88" w:rsidP="00AD4B88">
      <w:pPr>
        <w:tabs>
          <w:tab w:val="left" w:pos="-1440"/>
        </w:tabs>
        <w:rPr>
          <w:rFonts w:ascii="Arial" w:hAnsi="Arial" w:cs="Arial"/>
        </w:rPr>
      </w:pPr>
      <w:r w:rsidRPr="00666844">
        <w:rPr>
          <w:rFonts w:ascii="Arial" w:hAnsi="Arial" w:cs="Arial"/>
        </w:rPr>
        <w:tab/>
        <w:t>199</w:t>
      </w:r>
      <w:r w:rsidRPr="00666844">
        <w:rPr>
          <w:rFonts w:ascii="Arial" w:hAnsi="Arial" w:cs="Arial"/>
        </w:rPr>
        <w:tab/>
        <w:t>6</w:t>
      </w:r>
      <w:r w:rsidRPr="00666844">
        <w:rPr>
          <w:rFonts w:ascii="Arial" w:hAnsi="Arial" w:cs="Arial"/>
        </w:rPr>
        <w:tab/>
        <w:t>1/20/15</w:t>
      </w:r>
      <w:r w:rsidRPr="00666844">
        <w:rPr>
          <w:rFonts w:ascii="Arial" w:hAnsi="Arial" w:cs="Arial"/>
        </w:rPr>
        <w:tab/>
      </w:r>
      <w:r w:rsidRPr="00666844">
        <w:rPr>
          <w:rFonts w:ascii="Arial" w:hAnsi="Arial" w:cs="Arial"/>
        </w:rPr>
        <w:tab/>
      </w:r>
      <w:r w:rsidRPr="00666844">
        <w:rPr>
          <w:rFonts w:ascii="Arial" w:hAnsi="Arial" w:cs="Arial"/>
        </w:rPr>
        <w:tab/>
        <w:t>13-00244</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248</w:t>
      </w:r>
      <w:r w:rsidRPr="00666844">
        <w:rPr>
          <w:rFonts w:ascii="Arial" w:hAnsi="Arial" w:cs="Arial"/>
        </w:rPr>
        <w:tab/>
        <w:t>18</w:t>
      </w:r>
      <w:r w:rsidRPr="00666844">
        <w:rPr>
          <w:rFonts w:ascii="Arial" w:hAnsi="Arial" w:cs="Arial"/>
        </w:rPr>
        <w:tab/>
        <w:t>1/30/15</w:t>
      </w:r>
      <w:r w:rsidRPr="00666844">
        <w:rPr>
          <w:rFonts w:ascii="Arial" w:hAnsi="Arial" w:cs="Arial"/>
        </w:rPr>
        <w:tab/>
      </w:r>
      <w:r w:rsidRPr="00666844">
        <w:rPr>
          <w:rFonts w:ascii="Arial" w:hAnsi="Arial" w:cs="Arial"/>
        </w:rPr>
        <w:tab/>
      </w:r>
      <w:r w:rsidRPr="00666844">
        <w:rPr>
          <w:rFonts w:ascii="Arial" w:hAnsi="Arial" w:cs="Arial"/>
        </w:rPr>
        <w:tab/>
        <w:t>13-00281</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263</w:t>
      </w:r>
      <w:r w:rsidRPr="00666844">
        <w:rPr>
          <w:rFonts w:ascii="Arial" w:hAnsi="Arial" w:cs="Arial"/>
        </w:rPr>
        <w:tab/>
        <w:t>9.01</w:t>
      </w:r>
      <w:r w:rsidRPr="00666844">
        <w:rPr>
          <w:rFonts w:ascii="Arial" w:hAnsi="Arial" w:cs="Arial"/>
        </w:rPr>
        <w:tab/>
        <w:t>1/30/15</w:t>
      </w:r>
      <w:r w:rsidRPr="00666844">
        <w:rPr>
          <w:rFonts w:ascii="Arial" w:hAnsi="Arial" w:cs="Arial"/>
        </w:rPr>
        <w:tab/>
      </w:r>
      <w:r w:rsidRPr="00666844">
        <w:rPr>
          <w:rFonts w:ascii="Arial" w:hAnsi="Arial" w:cs="Arial"/>
        </w:rPr>
        <w:tab/>
      </w:r>
      <w:r w:rsidRPr="00666844">
        <w:rPr>
          <w:rFonts w:ascii="Arial" w:hAnsi="Arial" w:cs="Arial"/>
        </w:rPr>
        <w:tab/>
        <w:t>13-00285</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276</w:t>
      </w:r>
      <w:r w:rsidRPr="00666844">
        <w:rPr>
          <w:rFonts w:ascii="Arial" w:hAnsi="Arial" w:cs="Arial"/>
        </w:rPr>
        <w:tab/>
        <w:t>25</w:t>
      </w:r>
      <w:r w:rsidRPr="00666844">
        <w:rPr>
          <w:rFonts w:ascii="Arial" w:hAnsi="Arial" w:cs="Arial"/>
        </w:rPr>
        <w:tab/>
        <w:t>3/2/15</w:t>
      </w:r>
      <w:r w:rsidRPr="00666844">
        <w:rPr>
          <w:rFonts w:ascii="Arial" w:hAnsi="Arial" w:cs="Arial"/>
        </w:rPr>
        <w:tab/>
      </w:r>
      <w:r w:rsidRPr="00666844">
        <w:rPr>
          <w:rFonts w:ascii="Arial" w:hAnsi="Arial" w:cs="Arial"/>
        </w:rPr>
        <w:tab/>
      </w:r>
      <w:r w:rsidRPr="00666844">
        <w:rPr>
          <w:rFonts w:ascii="Arial" w:hAnsi="Arial" w:cs="Arial"/>
        </w:rPr>
        <w:tab/>
      </w:r>
      <w:r w:rsidR="00975922">
        <w:rPr>
          <w:rFonts w:ascii="Arial" w:hAnsi="Arial" w:cs="Arial"/>
        </w:rPr>
        <w:tab/>
      </w:r>
      <w:r w:rsidRPr="00666844">
        <w:rPr>
          <w:rFonts w:ascii="Arial" w:hAnsi="Arial" w:cs="Arial"/>
        </w:rPr>
        <w:t>13-00286</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290</w:t>
      </w:r>
      <w:r w:rsidRPr="00666844">
        <w:rPr>
          <w:rFonts w:ascii="Arial" w:hAnsi="Arial" w:cs="Arial"/>
        </w:rPr>
        <w:tab/>
        <w:t>12</w:t>
      </w:r>
      <w:r w:rsidRPr="00666844">
        <w:rPr>
          <w:rFonts w:ascii="Arial" w:hAnsi="Arial" w:cs="Arial"/>
        </w:rPr>
        <w:tab/>
        <w:t>1/30/15</w:t>
      </w:r>
      <w:r w:rsidRPr="00666844">
        <w:rPr>
          <w:rFonts w:ascii="Arial" w:hAnsi="Arial" w:cs="Arial"/>
        </w:rPr>
        <w:tab/>
      </w:r>
      <w:r w:rsidRPr="00666844">
        <w:rPr>
          <w:rFonts w:ascii="Arial" w:hAnsi="Arial" w:cs="Arial"/>
        </w:rPr>
        <w:tab/>
      </w:r>
      <w:r w:rsidRPr="00666844">
        <w:rPr>
          <w:rFonts w:ascii="Arial" w:hAnsi="Arial" w:cs="Arial"/>
        </w:rPr>
        <w:tab/>
        <w:t>13-00296</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303</w:t>
      </w:r>
      <w:r w:rsidRPr="00666844">
        <w:rPr>
          <w:rFonts w:ascii="Arial" w:hAnsi="Arial" w:cs="Arial"/>
        </w:rPr>
        <w:tab/>
        <w:t>4</w:t>
      </w:r>
      <w:r w:rsidRPr="00666844">
        <w:rPr>
          <w:rFonts w:ascii="Arial" w:hAnsi="Arial" w:cs="Arial"/>
        </w:rPr>
        <w:tab/>
        <w:t>1/13/15</w:t>
      </w:r>
      <w:r w:rsidRPr="00666844">
        <w:rPr>
          <w:rFonts w:ascii="Arial" w:hAnsi="Arial" w:cs="Arial"/>
        </w:rPr>
        <w:tab/>
      </w:r>
      <w:r w:rsidRPr="00666844">
        <w:rPr>
          <w:rFonts w:ascii="Arial" w:hAnsi="Arial" w:cs="Arial"/>
        </w:rPr>
        <w:tab/>
      </w:r>
      <w:r w:rsidRPr="00666844">
        <w:rPr>
          <w:rFonts w:ascii="Arial" w:hAnsi="Arial" w:cs="Arial"/>
        </w:rPr>
        <w:tab/>
        <w:t>13-00300</w:t>
      </w:r>
      <w:r w:rsidRPr="00666844">
        <w:rPr>
          <w:rFonts w:ascii="Arial" w:hAnsi="Arial" w:cs="Arial"/>
        </w:rPr>
        <w:tab/>
        <w:t>$900.00</w:t>
      </w:r>
    </w:p>
    <w:p w:rsidR="00AD4B88" w:rsidRPr="00666844" w:rsidRDefault="00AD4B88" w:rsidP="00AD4B88">
      <w:pPr>
        <w:tabs>
          <w:tab w:val="left" w:pos="-1440"/>
        </w:tabs>
        <w:rPr>
          <w:rFonts w:ascii="Arial" w:hAnsi="Arial" w:cs="Arial"/>
        </w:rPr>
      </w:pPr>
      <w:r w:rsidRPr="00666844">
        <w:rPr>
          <w:rFonts w:ascii="Arial" w:hAnsi="Arial" w:cs="Arial"/>
        </w:rPr>
        <w:tab/>
        <w:t>309</w:t>
      </w:r>
      <w:r w:rsidRPr="00666844">
        <w:rPr>
          <w:rFonts w:ascii="Arial" w:hAnsi="Arial" w:cs="Arial"/>
        </w:rPr>
        <w:tab/>
        <w:t>12.01</w:t>
      </w:r>
      <w:r w:rsidRPr="00666844">
        <w:rPr>
          <w:rFonts w:ascii="Arial" w:hAnsi="Arial" w:cs="Arial"/>
        </w:rPr>
        <w:tab/>
        <w:t>1/30/15</w:t>
      </w:r>
      <w:r w:rsidRPr="00666844">
        <w:rPr>
          <w:rFonts w:ascii="Arial" w:hAnsi="Arial" w:cs="Arial"/>
        </w:rPr>
        <w:tab/>
      </w:r>
      <w:r w:rsidRPr="00666844">
        <w:rPr>
          <w:rFonts w:ascii="Arial" w:hAnsi="Arial" w:cs="Arial"/>
        </w:rPr>
        <w:tab/>
      </w:r>
      <w:r w:rsidRPr="00666844">
        <w:rPr>
          <w:rFonts w:ascii="Arial" w:hAnsi="Arial" w:cs="Arial"/>
        </w:rPr>
        <w:tab/>
        <w:t>13-00308</w:t>
      </w:r>
      <w:r w:rsidRPr="00666844">
        <w:rPr>
          <w:rFonts w:ascii="Arial" w:hAnsi="Arial" w:cs="Arial"/>
        </w:rPr>
        <w:tab/>
        <w:t>$1,000.00</w:t>
      </w:r>
    </w:p>
    <w:p w:rsidR="00AD4B88" w:rsidRPr="00666844" w:rsidRDefault="00AD4B88" w:rsidP="00AD4B88">
      <w:pPr>
        <w:tabs>
          <w:tab w:val="left" w:pos="-1440"/>
        </w:tabs>
        <w:rPr>
          <w:rFonts w:ascii="Arial" w:hAnsi="Arial" w:cs="Arial"/>
        </w:rPr>
      </w:pPr>
      <w:r w:rsidRPr="00666844">
        <w:rPr>
          <w:rFonts w:ascii="Arial" w:hAnsi="Arial" w:cs="Arial"/>
        </w:rPr>
        <w:tab/>
        <w:t>332</w:t>
      </w:r>
      <w:r w:rsidRPr="00666844">
        <w:rPr>
          <w:rFonts w:ascii="Arial" w:hAnsi="Arial" w:cs="Arial"/>
        </w:rPr>
        <w:tab/>
        <w:t>35</w:t>
      </w:r>
      <w:r w:rsidRPr="00666844">
        <w:rPr>
          <w:rFonts w:ascii="Arial" w:hAnsi="Arial" w:cs="Arial"/>
        </w:rPr>
        <w:tab/>
        <w:t>1/30/15</w:t>
      </w:r>
      <w:r w:rsidRPr="00666844">
        <w:rPr>
          <w:rFonts w:ascii="Arial" w:hAnsi="Arial" w:cs="Arial"/>
        </w:rPr>
        <w:tab/>
      </w:r>
      <w:r w:rsidRPr="00666844">
        <w:rPr>
          <w:rFonts w:ascii="Arial" w:hAnsi="Arial" w:cs="Arial"/>
        </w:rPr>
        <w:tab/>
      </w:r>
      <w:r w:rsidRPr="00666844">
        <w:rPr>
          <w:rFonts w:ascii="Arial" w:hAnsi="Arial" w:cs="Arial"/>
        </w:rPr>
        <w:tab/>
        <w:t>13-00317</w:t>
      </w:r>
      <w:r w:rsidRPr="00666844">
        <w:rPr>
          <w:rFonts w:ascii="Arial" w:hAnsi="Arial" w:cs="Arial"/>
        </w:rPr>
        <w:tab/>
        <w:t>$900.00</w:t>
      </w:r>
    </w:p>
    <w:p w:rsidR="00AD4B88" w:rsidRPr="00666844" w:rsidRDefault="00AD4B88" w:rsidP="00AD4B88">
      <w:pPr>
        <w:tabs>
          <w:tab w:val="left" w:pos="-1440"/>
        </w:tabs>
        <w:rPr>
          <w:rFonts w:ascii="Arial" w:hAnsi="Arial" w:cs="Arial"/>
        </w:rPr>
      </w:pPr>
      <w:r w:rsidRPr="00666844">
        <w:rPr>
          <w:rFonts w:ascii="Arial" w:hAnsi="Arial" w:cs="Arial"/>
        </w:rPr>
        <w:tab/>
        <w:t>359</w:t>
      </w:r>
      <w:r w:rsidRPr="00666844">
        <w:rPr>
          <w:rFonts w:ascii="Arial" w:hAnsi="Arial" w:cs="Arial"/>
        </w:rPr>
        <w:tab/>
        <w:t>27</w:t>
      </w:r>
      <w:r w:rsidRPr="00666844">
        <w:rPr>
          <w:rFonts w:ascii="Arial" w:hAnsi="Arial" w:cs="Arial"/>
        </w:rPr>
        <w:tab/>
        <w:t>2/11/15</w:t>
      </w:r>
      <w:r w:rsidRPr="00666844">
        <w:rPr>
          <w:rFonts w:ascii="Arial" w:hAnsi="Arial" w:cs="Arial"/>
        </w:rPr>
        <w:tab/>
      </w:r>
      <w:r w:rsidRPr="00666844">
        <w:rPr>
          <w:rFonts w:ascii="Arial" w:hAnsi="Arial" w:cs="Arial"/>
        </w:rPr>
        <w:tab/>
      </w:r>
      <w:r w:rsidRPr="00666844">
        <w:rPr>
          <w:rFonts w:ascii="Arial" w:hAnsi="Arial" w:cs="Arial"/>
        </w:rPr>
        <w:tab/>
        <w:t>13-00336</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371</w:t>
      </w:r>
      <w:r w:rsidRPr="00666844">
        <w:rPr>
          <w:rFonts w:ascii="Arial" w:hAnsi="Arial" w:cs="Arial"/>
        </w:rPr>
        <w:tab/>
        <w:t>8</w:t>
      </w:r>
      <w:r w:rsidRPr="00666844">
        <w:rPr>
          <w:rFonts w:ascii="Arial" w:hAnsi="Arial" w:cs="Arial"/>
        </w:rPr>
        <w:tab/>
        <w:t>2/2/15</w:t>
      </w:r>
      <w:r w:rsidRPr="00666844">
        <w:rPr>
          <w:rFonts w:ascii="Arial" w:hAnsi="Arial" w:cs="Arial"/>
        </w:rPr>
        <w:tab/>
      </w:r>
      <w:r w:rsidRPr="00666844">
        <w:rPr>
          <w:rFonts w:ascii="Arial" w:hAnsi="Arial" w:cs="Arial"/>
        </w:rPr>
        <w:tab/>
      </w:r>
      <w:r w:rsidRPr="00666844">
        <w:rPr>
          <w:rFonts w:ascii="Arial" w:hAnsi="Arial" w:cs="Arial"/>
        </w:rPr>
        <w:tab/>
      </w:r>
      <w:r w:rsidR="00975922">
        <w:rPr>
          <w:rFonts w:ascii="Arial" w:hAnsi="Arial" w:cs="Arial"/>
        </w:rPr>
        <w:tab/>
      </w:r>
      <w:r w:rsidRPr="00666844">
        <w:rPr>
          <w:rFonts w:ascii="Arial" w:hAnsi="Arial" w:cs="Arial"/>
        </w:rPr>
        <w:t>13-00343</w:t>
      </w:r>
      <w:r w:rsidRPr="00666844">
        <w:rPr>
          <w:rFonts w:ascii="Arial" w:hAnsi="Arial" w:cs="Arial"/>
        </w:rPr>
        <w:tab/>
        <w:t>$1,000.00</w:t>
      </w:r>
    </w:p>
    <w:p w:rsidR="00AD4B88" w:rsidRPr="00666844" w:rsidRDefault="00AD4B88" w:rsidP="00AD4B88">
      <w:pPr>
        <w:tabs>
          <w:tab w:val="left" w:pos="-1440"/>
        </w:tabs>
        <w:rPr>
          <w:rFonts w:ascii="Arial" w:hAnsi="Arial" w:cs="Arial"/>
        </w:rPr>
      </w:pPr>
      <w:r w:rsidRPr="00666844">
        <w:rPr>
          <w:rFonts w:ascii="Arial" w:hAnsi="Arial" w:cs="Arial"/>
        </w:rPr>
        <w:tab/>
        <w:t>406</w:t>
      </w:r>
      <w:r w:rsidRPr="00666844">
        <w:rPr>
          <w:rFonts w:ascii="Arial" w:hAnsi="Arial" w:cs="Arial"/>
        </w:rPr>
        <w:tab/>
        <w:t>3</w:t>
      </w:r>
      <w:r w:rsidRPr="00666844">
        <w:rPr>
          <w:rFonts w:ascii="Arial" w:hAnsi="Arial" w:cs="Arial"/>
        </w:rPr>
        <w:tab/>
        <w:t>2/2/15</w:t>
      </w:r>
      <w:r w:rsidRPr="00666844">
        <w:rPr>
          <w:rFonts w:ascii="Arial" w:hAnsi="Arial" w:cs="Arial"/>
        </w:rPr>
        <w:tab/>
      </w:r>
      <w:r w:rsidRPr="00666844">
        <w:rPr>
          <w:rFonts w:ascii="Arial" w:hAnsi="Arial" w:cs="Arial"/>
        </w:rPr>
        <w:tab/>
      </w:r>
      <w:r w:rsidRPr="00666844">
        <w:rPr>
          <w:rFonts w:ascii="Arial" w:hAnsi="Arial" w:cs="Arial"/>
        </w:rPr>
        <w:tab/>
      </w:r>
      <w:r w:rsidR="00975922">
        <w:rPr>
          <w:rFonts w:ascii="Arial" w:hAnsi="Arial" w:cs="Arial"/>
        </w:rPr>
        <w:tab/>
      </w:r>
      <w:r w:rsidRPr="00666844">
        <w:rPr>
          <w:rFonts w:ascii="Arial" w:hAnsi="Arial" w:cs="Arial"/>
        </w:rPr>
        <w:t>13-00366</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406</w:t>
      </w:r>
      <w:r w:rsidRPr="00666844">
        <w:rPr>
          <w:rFonts w:ascii="Arial" w:hAnsi="Arial" w:cs="Arial"/>
        </w:rPr>
        <w:tab/>
        <w:t>11</w:t>
      </w:r>
      <w:r w:rsidRPr="00666844">
        <w:rPr>
          <w:rFonts w:ascii="Arial" w:hAnsi="Arial" w:cs="Arial"/>
        </w:rPr>
        <w:tab/>
        <w:t>1/28/15</w:t>
      </w:r>
      <w:r w:rsidRPr="00666844">
        <w:rPr>
          <w:rFonts w:ascii="Arial" w:hAnsi="Arial" w:cs="Arial"/>
        </w:rPr>
        <w:tab/>
      </w:r>
      <w:r w:rsidRPr="00666844">
        <w:rPr>
          <w:rFonts w:ascii="Arial" w:hAnsi="Arial" w:cs="Arial"/>
        </w:rPr>
        <w:tab/>
      </w:r>
      <w:r w:rsidRPr="00666844">
        <w:rPr>
          <w:rFonts w:ascii="Arial" w:hAnsi="Arial" w:cs="Arial"/>
        </w:rPr>
        <w:tab/>
        <w:t>13-00368</w:t>
      </w:r>
      <w:r w:rsidRPr="00666844">
        <w:rPr>
          <w:rFonts w:ascii="Arial" w:hAnsi="Arial" w:cs="Arial"/>
        </w:rPr>
        <w:tab/>
        <w:t>$1,000.00</w:t>
      </w:r>
      <w:r w:rsidRPr="00666844">
        <w:rPr>
          <w:rFonts w:ascii="Arial" w:hAnsi="Arial" w:cs="Arial"/>
        </w:rPr>
        <w:tab/>
      </w:r>
    </w:p>
    <w:p w:rsidR="00AD4B88" w:rsidRPr="00666844" w:rsidRDefault="00AD4B88" w:rsidP="00AD4B88">
      <w:pPr>
        <w:tabs>
          <w:tab w:val="left" w:pos="-1440"/>
        </w:tabs>
        <w:rPr>
          <w:rFonts w:ascii="Arial" w:hAnsi="Arial" w:cs="Arial"/>
        </w:rPr>
      </w:pPr>
      <w:r w:rsidRPr="00666844">
        <w:rPr>
          <w:rFonts w:ascii="Arial" w:hAnsi="Arial" w:cs="Arial"/>
        </w:rPr>
        <w:tab/>
        <w:t>419</w:t>
      </w:r>
      <w:r w:rsidRPr="00666844">
        <w:rPr>
          <w:rFonts w:ascii="Arial" w:hAnsi="Arial" w:cs="Arial"/>
        </w:rPr>
        <w:tab/>
        <w:t>35</w:t>
      </w:r>
      <w:r w:rsidRPr="00666844">
        <w:rPr>
          <w:rFonts w:ascii="Arial" w:hAnsi="Arial" w:cs="Arial"/>
        </w:rPr>
        <w:tab/>
        <w:t>1/28/15</w:t>
      </w:r>
      <w:r w:rsidRPr="00666844">
        <w:rPr>
          <w:rFonts w:ascii="Arial" w:hAnsi="Arial" w:cs="Arial"/>
        </w:rPr>
        <w:tab/>
      </w:r>
      <w:r w:rsidRPr="00666844">
        <w:rPr>
          <w:rFonts w:ascii="Arial" w:hAnsi="Arial" w:cs="Arial"/>
        </w:rPr>
        <w:tab/>
      </w:r>
      <w:r w:rsidRPr="00666844">
        <w:rPr>
          <w:rFonts w:ascii="Arial" w:hAnsi="Arial" w:cs="Arial"/>
        </w:rPr>
        <w:tab/>
        <w:t>13-00378</w:t>
      </w:r>
      <w:r w:rsidRPr="00666844">
        <w:rPr>
          <w:rFonts w:ascii="Arial" w:hAnsi="Arial" w:cs="Arial"/>
        </w:rPr>
        <w:tab/>
        <w:t>$900.00</w:t>
      </w:r>
    </w:p>
    <w:p w:rsidR="00AD4B88" w:rsidRPr="00666844" w:rsidRDefault="00AD4B88" w:rsidP="00AD4B88">
      <w:pPr>
        <w:tabs>
          <w:tab w:val="left" w:pos="-1440"/>
        </w:tabs>
        <w:rPr>
          <w:rFonts w:ascii="Arial" w:hAnsi="Arial" w:cs="Arial"/>
        </w:rPr>
      </w:pPr>
      <w:r w:rsidRPr="00666844">
        <w:rPr>
          <w:rFonts w:ascii="Arial" w:hAnsi="Arial" w:cs="Arial"/>
        </w:rPr>
        <w:tab/>
        <w:t>470</w:t>
      </w:r>
      <w:r w:rsidRPr="00666844">
        <w:rPr>
          <w:rFonts w:ascii="Arial" w:hAnsi="Arial" w:cs="Arial"/>
        </w:rPr>
        <w:tab/>
        <w:t>48</w:t>
      </w:r>
      <w:r w:rsidRPr="00666844">
        <w:rPr>
          <w:rFonts w:ascii="Arial" w:hAnsi="Arial" w:cs="Arial"/>
        </w:rPr>
        <w:tab/>
        <w:t>1/16/15</w:t>
      </w:r>
      <w:r w:rsidRPr="00666844">
        <w:rPr>
          <w:rFonts w:ascii="Arial" w:hAnsi="Arial" w:cs="Arial"/>
        </w:rPr>
        <w:tab/>
      </w:r>
      <w:r w:rsidRPr="00666844">
        <w:rPr>
          <w:rFonts w:ascii="Arial" w:hAnsi="Arial" w:cs="Arial"/>
        </w:rPr>
        <w:tab/>
      </w:r>
      <w:r w:rsidRPr="00666844">
        <w:rPr>
          <w:rFonts w:ascii="Arial" w:hAnsi="Arial" w:cs="Arial"/>
        </w:rPr>
        <w:tab/>
        <w:t>13-00412</w:t>
      </w:r>
      <w:r w:rsidRPr="00666844">
        <w:rPr>
          <w:rFonts w:ascii="Arial" w:hAnsi="Arial" w:cs="Arial"/>
        </w:rPr>
        <w:tab/>
        <w:t>$1,000.00</w:t>
      </w:r>
    </w:p>
    <w:p w:rsidR="00AD4B88" w:rsidRPr="00666844" w:rsidRDefault="00AD4B88" w:rsidP="00AD4B88">
      <w:pPr>
        <w:tabs>
          <w:tab w:val="left" w:pos="-1440"/>
        </w:tabs>
        <w:rPr>
          <w:rFonts w:ascii="Arial" w:hAnsi="Arial" w:cs="Arial"/>
        </w:rPr>
      </w:pPr>
      <w:r w:rsidRPr="00666844">
        <w:rPr>
          <w:rFonts w:ascii="Arial" w:hAnsi="Arial" w:cs="Arial"/>
        </w:rPr>
        <w:tab/>
        <w:t>471</w:t>
      </w:r>
      <w:r w:rsidRPr="00666844">
        <w:rPr>
          <w:rFonts w:ascii="Arial" w:hAnsi="Arial" w:cs="Arial"/>
        </w:rPr>
        <w:tab/>
        <w:t>10</w:t>
      </w:r>
      <w:r w:rsidRPr="00666844">
        <w:rPr>
          <w:rFonts w:ascii="Arial" w:hAnsi="Arial" w:cs="Arial"/>
        </w:rPr>
        <w:tab/>
        <w:t>1/29/15</w:t>
      </w:r>
      <w:r w:rsidRPr="00666844">
        <w:rPr>
          <w:rFonts w:ascii="Arial" w:hAnsi="Arial" w:cs="Arial"/>
        </w:rPr>
        <w:tab/>
      </w:r>
      <w:r w:rsidRPr="00666844">
        <w:rPr>
          <w:rFonts w:ascii="Arial" w:hAnsi="Arial" w:cs="Arial"/>
        </w:rPr>
        <w:tab/>
      </w:r>
      <w:r w:rsidRPr="00666844">
        <w:rPr>
          <w:rFonts w:ascii="Arial" w:hAnsi="Arial" w:cs="Arial"/>
        </w:rPr>
        <w:tab/>
        <w:t>13-00414</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496</w:t>
      </w:r>
      <w:r w:rsidRPr="00666844">
        <w:rPr>
          <w:rFonts w:ascii="Arial" w:hAnsi="Arial" w:cs="Arial"/>
        </w:rPr>
        <w:tab/>
        <w:t>4</w:t>
      </w:r>
      <w:r w:rsidRPr="00666844">
        <w:rPr>
          <w:rFonts w:ascii="Arial" w:hAnsi="Arial" w:cs="Arial"/>
        </w:rPr>
        <w:tab/>
        <w:t>1/28/15</w:t>
      </w:r>
      <w:r w:rsidRPr="00666844">
        <w:rPr>
          <w:rFonts w:ascii="Arial" w:hAnsi="Arial" w:cs="Arial"/>
        </w:rPr>
        <w:tab/>
      </w:r>
      <w:r w:rsidRPr="00666844">
        <w:rPr>
          <w:rFonts w:ascii="Arial" w:hAnsi="Arial" w:cs="Arial"/>
        </w:rPr>
        <w:tab/>
      </w:r>
      <w:r w:rsidRPr="00666844">
        <w:rPr>
          <w:rFonts w:ascii="Arial" w:hAnsi="Arial" w:cs="Arial"/>
        </w:rPr>
        <w:tab/>
        <w:t>13-00436</w:t>
      </w:r>
      <w:r w:rsidRPr="00666844">
        <w:rPr>
          <w:rFonts w:ascii="Arial" w:hAnsi="Arial" w:cs="Arial"/>
        </w:rPr>
        <w:tab/>
        <w:t>$1,000.00</w:t>
      </w:r>
    </w:p>
    <w:p w:rsidR="00AD4B88" w:rsidRPr="00666844" w:rsidRDefault="00AD4B88" w:rsidP="00AD4B88">
      <w:pPr>
        <w:tabs>
          <w:tab w:val="left" w:pos="-1440"/>
        </w:tabs>
        <w:rPr>
          <w:rFonts w:ascii="Arial" w:hAnsi="Arial" w:cs="Arial"/>
        </w:rPr>
      </w:pPr>
      <w:r w:rsidRPr="00666844">
        <w:rPr>
          <w:rFonts w:ascii="Arial" w:hAnsi="Arial" w:cs="Arial"/>
        </w:rPr>
        <w:tab/>
        <w:t>537</w:t>
      </w:r>
      <w:r w:rsidRPr="00666844">
        <w:rPr>
          <w:rFonts w:ascii="Arial" w:hAnsi="Arial" w:cs="Arial"/>
        </w:rPr>
        <w:tab/>
        <w:t>10</w:t>
      </w:r>
      <w:r w:rsidRPr="00666844">
        <w:rPr>
          <w:rFonts w:ascii="Arial" w:hAnsi="Arial" w:cs="Arial"/>
        </w:rPr>
        <w:tab/>
        <w:t>1/29/15</w:t>
      </w:r>
      <w:r w:rsidRPr="00666844">
        <w:rPr>
          <w:rFonts w:ascii="Arial" w:hAnsi="Arial" w:cs="Arial"/>
        </w:rPr>
        <w:tab/>
      </w:r>
      <w:r w:rsidRPr="00666844">
        <w:rPr>
          <w:rFonts w:ascii="Arial" w:hAnsi="Arial" w:cs="Arial"/>
        </w:rPr>
        <w:tab/>
      </w:r>
      <w:r w:rsidRPr="00666844">
        <w:rPr>
          <w:rFonts w:ascii="Arial" w:hAnsi="Arial" w:cs="Arial"/>
        </w:rPr>
        <w:tab/>
        <w:t>13-00454</w:t>
      </w:r>
      <w:r w:rsidRPr="00666844">
        <w:rPr>
          <w:rFonts w:ascii="Arial" w:hAnsi="Arial" w:cs="Arial"/>
        </w:rPr>
        <w:tab/>
        <w:t>$3,200.00</w:t>
      </w:r>
    </w:p>
    <w:p w:rsidR="00AD4B88" w:rsidRPr="00666844" w:rsidRDefault="00AD4B88" w:rsidP="00AD4B88">
      <w:pPr>
        <w:tabs>
          <w:tab w:val="left" w:pos="-1440"/>
        </w:tabs>
        <w:rPr>
          <w:rFonts w:ascii="Arial" w:hAnsi="Arial" w:cs="Arial"/>
        </w:rPr>
      </w:pPr>
      <w:r w:rsidRPr="00666844">
        <w:rPr>
          <w:rFonts w:ascii="Arial" w:hAnsi="Arial" w:cs="Arial"/>
        </w:rPr>
        <w:tab/>
        <w:t>549</w:t>
      </w:r>
      <w:r w:rsidRPr="00666844">
        <w:rPr>
          <w:rFonts w:ascii="Arial" w:hAnsi="Arial" w:cs="Arial"/>
        </w:rPr>
        <w:tab/>
        <w:t>15</w:t>
      </w:r>
      <w:r w:rsidRPr="00666844">
        <w:rPr>
          <w:rFonts w:ascii="Arial" w:hAnsi="Arial" w:cs="Arial"/>
        </w:rPr>
        <w:tab/>
        <w:t>1/14/15</w:t>
      </w:r>
      <w:r w:rsidRPr="00666844">
        <w:rPr>
          <w:rFonts w:ascii="Arial" w:hAnsi="Arial" w:cs="Arial"/>
        </w:rPr>
        <w:tab/>
      </w:r>
      <w:r w:rsidRPr="00666844">
        <w:rPr>
          <w:rFonts w:ascii="Arial" w:hAnsi="Arial" w:cs="Arial"/>
        </w:rPr>
        <w:tab/>
      </w:r>
      <w:r w:rsidRPr="00666844">
        <w:rPr>
          <w:rFonts w:ascii="Arial" w:hAnsi="Arial" w:cs="Arial"/>
        </w:rPr>
        <w:tab/>
        <w:t>13-00469</w:t>
      </w:r>
      <w:r w:rsidRPr="00666844">
        <w:rPr>
          <w:rFonts w:ascii="Arial" w:hAnsi="Arial" w:cs="Arial"/>
        </w:rPr>
        <w:tab/>
        <w:t>$1,300.00</w:t>
      </w:r>
    </w:p>
    <w:p w:rsidR="00AD4B88" w:rsidRPr="00666844" w:rsidRDefault="00AD4B88" w:rsidP="00AD4B88">
      <w:pPr>
        <w:tabs>
          <w:tab w:val="left" w:pos="-1440"/>
        </w:tabs>
        <w:rPr>
          <w:rFonts w:ascii="Arial" w:hAnsi="Arial" w:cs="Arial"/>
        </w:rPr>
      </w:pPr>
      <w:r w:rsidRPr="00666844">
        <w:rPr>
          <w:rFonts w:ascii="Arial" w:hAnsi="Arial" w:cs="Arial"/>
        </w:rPr>
        <w:tab/>
        <w:t>571</w:t>
      </w:r>
      <w:r w:rsidRPr="00666844">
        <w:rPr>
          <w:rFonts w:ascii="Arial" w:hAnsi="Arial" w:cs="Arial"/>
        </w:rPr>
        <w:tab/>
        <w:t>11</w:t>
      </w:r>
      <w:r w:rsidRPr="00666844">
        <w:rPr>
          <w:rFonts w:ascii="Arial" w:hAnsi="Arial" w:cs="Arial"/>
        </w:rPr>
        <w:tab/>
        <w:t>1/29/15</w:t>
      </w:r>
      <w:r w:rsidRPr="00666844">
        <w:rPr>
          <w:rFonts w:ascii="Arial" w:hAnsi="Arial" w:cs="Arial"/>
        </w:rPr>
        <w:tab/>
      </w:r>
      <w:r w:rsidRPr="00666844">
        <w:rPr>
          <w:rFonts w:ascii="Arial" w:hAnsi="Arial" w:cs="Arial"/>
        </w:rPr>
        <w:tab/>
      </w:r>
      <w:r w:rsidRPr="00666844">
        <w:rPr>
          <w:rFonts w:ascii="Arial" w:hAnsi="Arial" w:cs="Arial"/>
        </w:rPr>
        <w:tab/>
        <w:t>13-00491</w:t>
      </w:r>
      <w:r w:rsidRPr="00666844">
        <w:rPr>
          <w:rFonts w:ascii="Arial" w:hAnsi="Arial" w:cs="Arial"/>
        </w:rPr>
        <w:tab/>
        <w:t>$1,000.00</w:t>
      </w:r>
    </w:p>
    <w:p w:rsidR="00AD4B88" w:rsidRPr="00666844" w:rsidRDefault="00AD4B88" w:rsidP="00AD4B88">
      <w:pPr>
        <w:tabs>
          <w:tab w:val="left" w:pos="-1440"/>
        </w:tabs>
        <w:rPr>
          <w:rFonts w:ascii="Arial" w:hAnsi="Arial" w:cs="Arial"/>
        </w:rPr>
      </w:pPr>
      <w:r w:rsidRPr="00666844">
        <w:rPr>
          <w:rFonts w:ascii="Arial" w:hAnsi="Arial" w:cs="Arial"/>
        </w:rPr>
        <w:tab/>
      </w:r>
    </w:p>
    <w:p w:rsidR="004F6CED" w:rsidRDefault="00AD4B88" w:rsidP="00A22646">
      <w:pPr>
        <w:tabs>
          <w:tab w:val="left" w:pos="-1440"/>
        </w:tabs>
        <w:ind w:left="720"/>
        <w:rPr>
          <w:rFonts w:ascii="Arial" w:hAnsi="Arial" w:cs="Arial"/>
        </w:rPr>
      </w:pPr>
      <w:r w:rsidRPr="00666844">
        <w:rPr>
          <w:rFonts w:ascii="Arial" w:hAnsi="Arial" w:cs="Arial"/>
        </w:rPr>
        <w:t xml:space="preserve">Therefore, it would be in order for the council to authorize the treasurer to issue a check in the amount of $52,400.00 payable to: MTAG </w:t>
      </w:r>
      <w:proofErr w:type="spellStart"/>
      <w:r w:rsidRPr="00666844">
        <w:rPr>
          <w:rFonts w:ascii="Arial" w:hAnsi="Arial" w:cs="Arial"/>
        </w:rPr>
        <w:t>Cust</w:t>
      </w:r>
      <w:proofErr w:type="spellEnd"/>
      <w:r w:rsidRPr="00666844">
        <w:rPr>
          <w:rFonts w:ascii="Arial" w:hAnsi="Arial" w:cs="Arial"/>
        </w:rPr>
        <w:t xml:space="preserve"> Fig Cap Invest NJ, 13, P.O. Box 54472, New Orleans, LA 70154, charging same to account #5-01-55-276-999-956.</w:t>
      </w:r>
    </w:p>
    <w:p w:rsidR="00AD4B88" w:rsidRDefault="004F6CED" w:rsidP="004F6CED">
      <w:pPr>
        <w:spacing w:line="259" w:lineRule="auto"/>
        <w:rPr>
          <w:rFonts w:ascii="Arial" w:hAnsi="Arial" w:cs="Arial"/>
        </w:rPr>
      </w:pPr>
      <w:r>
        <w:rPr>
          <w:rFonts w:ascii="Arial" w:hAnsi="Arial" w:cs="Arial"/>
        </w:rPr>
        <w:br w:type="page"/>
      </w:r>
    </w:p>
    <w:p w:rsidR="00CC5979" w:rsidRDefault="00CC5979" w:rsidP="00CC5979">
      <w:pPr>
        <w:rPr>
          <w:rFonts w:ascii="Arial" w:hAnsi="Arial" w:cs="Arial"/>
        </w:rPr>
      </w:pPr>
    </w:p>
    <w:p w:rsidR="00DB505E" w:rsidRPr="00CC5979" w:rsidRDefault="003F3A56" w:rsidP="00CC5979">
      <w:pPr>
        <w:rPr>
          <w:rFonts w:ascii="Arial" w:hAnsi="Arial" w:cs="Arial"/>
        </w:rPr>
      </w:pPr>
      <w:r>
        <w:rPr>
          <w:rFonts w:ascii="Arial" w:hAnsi="Arial" w:cs="Arial"/>
          <w:b/>
        </w:rPr>
        <w:t xml:space="preserve">Tax </w:t>
      </w:r>
      <w:r>
        <w:rPr>
          <w:rFonts w:ascii="Arial" w:hAnsi="Arial" w:cs="Arial"/>
          <w:b/>
        </w:rPr>
        <w:tab/>
      </w:r>
      <w:r w:rsidRPr="003F3A56">
        <w:rPr>
          <w:rFonts w:ascii="Arial" w:hAnsi="Arial" w:cs="Arial"/>
        </w:rPr>
        <w:t>R</w:t>
      </w:r>
      <w:r>
        <w:rPr>
          <w:rFonts w:ascii="Arial" w:hAnsi="Arial" w:cs="Arial"/>
        </w:rPr>
        <w:t>e</w:t>
      </w:r>
      <w:r w:rsidR="00DB505E" w:rsidRPr="00CC5979">
        <w:rPr>
          <w:rFonts w:ascii="Arial" w:hAnsi="Arial" w:cs="Arial"/>
        </w:rPr>
        <w:t xml:space="preserve">questing the refund of the premium paid at the 2014 tax sale on the following block &amp; </w:t>
      </w:r>
      <w:r>
        <w:rPr>
          <w:rFonts w:ascii="Arial" w:hAnsi="Arial" w:cs="Arial"/>
          <w:b/>
        </w:rPr>
        <w:t xml:space="preserve">Sale </w:t>
      </w:r>
      <w:r>
        <w:rPr>
          <w:rFonts w:ascii="Arial" w:hAnsi="Arial" w:cs="Arial"/>
          <w:b/>
        </w:rPr>
        <w:tab/>
      </w:r>
      <w:r w:rsidR="00DB505E" w:rsidRPr="00CC5979">
        <w:rPr>
          <w:rFonts w:ascii="Arial" w:hAnsi="Arial" w:cs="Arial"/>
        </w:rPr>
        <w:t>lot.</w:t>
      </w:r>
    </w:p>
    <w:p w:rsidR="00DB505E" w:rsidRPr="00CC5979" w:rsidRDefault="00DB505E" w:rsidP="00DB505E">
      <w:pPr>
        <w:tabs>
          <w:tab w:val="left" w:pos="-1440"/>
        </w:tabs>
        <w:ind w:left="5760" w:hanging="5040"/>
        <w:rPr>
          <w:rFonts w:ascii="Arial" w:hAnsi="Arial" w:cs="Arial"/>
        </w:rPr>
      </w:pPr>
    </w:p>
    <w:p w:rsidR="00DB505E" w:rsidRPr="004330AA" w:rsidRDefault="00DB505E" w:rsidP="003F3A56">
      <w:pPr>
        <w:tabs>
          <w:tab w:val="left" w:pos="-1440"/>
        </w:tabs>
        <w:ind w:left="720"/>
        <w:rPr>
          <w:rFonts w:ascii="Arial" w:hAnsi="Arial" w:cs="Arial"/>
          <w:b/>
          <w:u w:val="single"/>
        </w:rPr>
      </w:pPr>
      <w:r w:rsidRPr="004330AA">
        <w:rPr>
          <w:rFonts w:ascii="Arial" w:hAnsi="Arial" w:cs="Arial"/>
          <w:b/>
          <w:u w:val="single"/>
        </w:rPr>
        <w:t>Block</w:t>
      </w:r>
      <w:r w:rsidRPr="004330AA">
        <w:rPr>
          <w:rFonts w:ascii="Arial" w:hAnsi="Arial" w:cs="Arial"/>
          <w:b/>
          <w:u w:val="single"/>
        </w:rPr>
        <w:tab/>
        <w:t>Lot</w:t>
      </w:r>
      <w:r w:rsidRPr="004330AA">
        <w:rPr>
          <w:rFonts w:ascii="Arial" w:hAnsi="Arial" w:cs="Arial"/>
          <w:b/>
          <w:u w:val="single"/>
        </w:rPr>
        <w:tab/>
      </w:r>
      <w:r w:rsidRPr="004330AA">
        <w:rPr>
          <w:rFonts w:ascii="Arial" w:hAnsi="Arial" w:cs="Arial"/>
          <w:b/>
          <w:u w:val="single"/>
        </w:rPr>
        <w:tab/>
        <w:t>Redemption Date</w:t>
      </w:r>
      <w:r w:rsidRPr="004330AA">
        <w:rPr>
          <w:rFonts w:ascii="Arial" w:hAnsi="Arial" w:cs="Arial"/>
          <w:b/>
          <w:u w:val="single"/>
        </w:rPr>
        <w:tab/>
        <w:t>CTF#</w:t>
      </w:r>
      <w:r w:rsidRPr="004330AA">
        <w:rPr>
          <w:rFonts w:ascii="Arial" w:hAnsi="Arial" w:cs="Arial"/>
          <w:b/>
          <w:u w:val="single"/>
        </w:rPr>
        <w:tab/>
      </w:r>
      <w:r w:rsidRPr="004330AA">
        <w:rPr>
          <w:rFonts w:ascii="Arial" w:hAnsi="Arial" w:cs="Arial"/>
          <w:b/>
          <w:u w:val="single"/>
        </w:rPr>
        <w:tab/>
        <w:t>Amount</w:t>
      </w:r>
    </w:p>
    <w:p w:rsidR="00DB505E" w:rsidRPr="00CC5979" w:rsidRDefault="00DB505E" w:rsidP="003F3A56">
      <w:pPr>
        <w:tabs>
          <w:tab w:val="left" w:pos="-1440"/>
        </w:tabs>
        <w:rPr>
          <w:rFonts w:ascii="Arial" w:hAnsi="Arial" w:cs="Arial"/>
        </w:rPr>
      </w:pPr>
      <w:r w:rsidRPr="00CC5979">
        <w:rPr>
          <w:rFonts w:ascii="Arial" w:hAnsi="Arial" w:cs="Arial"/>
        </w:rPr>
        <w:t xml:space="preserve"> </w:t>
      </w:r>
      <w:r w:rsidR="00225AC3">
        <w:rPr>
          <w:rFonts w:ascii="Arial" w:hAnsi="Arial" w:cs="Arial"/>
        </w:rPr>
        <w:tab/>
      </w:r>
      <w:r w:rsidRPr="00CC5979">
        <w:rPr>
          <w:rFonts w:ascii="Arial" w:hAnsi="Arial" w:cs="Arial"/>
        </w:rPr>
        <w:t>125</w:t>
      </w:r>
      <w:r w:rsidRPr="00CC5979">
        <w:rPr>
          <w:rFonts w:ascii="Arial" w:hAnsi="Arial" w:cs="Arial"/>
        </w:rPr>
        <w:tab/>
        <w:t>20</w:t>
      </w:r>
      <w:r w:rsidRPr="00CC5979">
        <w:rPr>
          <w:rFonts w:ascii="Arial" w:hAnsi="Arial" w:cs="Arial"/>
        </w:rPr>
        <w:tab/>
      </w:r>
      <w:r w:rsidRPr="00CC5979">
        <w:rPr>
          <w:rFonts w:ascii="Arial" w:hAnsi="Arial" w:cs="Arial"/>
        </w:rPr>
        <w:tab/>
        <w:t>3/4/15</w:t>
      </w:r>
      <w:r w:rsidRPr="00CC5979">
        <w:rPr>
          <w:rFonts w:ascii="Arial" w:hAnsi="Arial" w:cs="Arial"/>
        </w:rPr>
        <w:tab/>
      </w:r>
      <w:r w:rsidRPr="00CC5979">
        <w:rPr>
          <w:rFonts w:ascii="Arial" w:hAnsi="Arial" w:cs="Arial"/>
        </w:rPr>
        <w:tab/>
      </w:r>
      <w:r w:rsidRPr="00CC5979">
        <w:rPr>
          <w:rFonts w:ascii="Arial" w:hAnsi="Arial" w:cs="Arial"/>
        </w:rPr>
        <w:tab/>
        <w:t>13-00172</w:t>
      </w:r>
      <w:r w:rsidRPr="00CC5979">
        <w:rPr>
          <w:rFonts w:ascii="Arial" w:hAnsi="Arial" w:cs="Arial"/>
        </w:rPr>
        <w:tab/>
        <w:t>$15,900.00</w:t>
      </w:r>
    </w:p>
    <w:p w:rsidR="00DB505E" w:rsidRPr="00CC5979" w:rsidRDefault="00DB505E" w:rsidP="00225AC3">
      <w:pPr>
        <w:tabs>
          <w:tab w:val="left" w:pos="-1440"/>
        </w:tabs>
        <w:rPr>
          <w:rFonts w:ascii="Arial" w:hAnsi="Arial" w:cs="Arial"/>
        </w:rPr>
      </w:pPr>
      <w:r w:rsidRPr="00CC5979">
        <w:rPr>
          <w:rFonts w:ascii="Arial" w:hAnsi="Arial" w:cs="Arial"/>
        </w:rPr>
        <w:tab/>
        <w:t>164</w:t>
      </w:r>
      <w:r w:rsidRPr="00CC5979">
        <w:rPr>
          <w:rFonts w:ascii="Arial" w:hAnsi="Arial" w:cs="Arial"/>
        </w:rPr>
        <w:tab/>
        <w:t>3</w:t>
      </w:r>
      <w:r w:rsidRPr="00CC5979">
        <w:rPr>
          <w:rFonts w:ascii="Arial" w:hAnsi="Arial" w:cs="Arial"/>
        </w:rPr>
        <w:tab/>
      </w:r>
      <w:r w:rsidRPr="00CC5979">
        <w:rPr>
          <w:rFonts w:ascii="Arial" w:hAnsi="Arial" w:cs="Arial"/>
        </w:rPr>
        <w:tab/>
        <w:t>2/25/15</w:t>
      </w:r>
      <w:r w:rsidRPr="00CC5979">
        <w:rPr>
          <w:rFonts w:ascii="Arial" w:hAnsi="Arial" w:cs="Arial"/>
        </w:rPr>
        <w:tab/>
      </w:r>
      <w:r w:rsidRPr="00CC5979">
        <w:rPr>
          <w:rFonts w:ascii="Arial" w:hAnsi="Arial" w:cs="Arial"/>
        </w:rPr>
        <w:tab/>
        <w:t>13-00210</w:t>
      </w:r>
      <w:r w:rsidRPr="00CC5979">
        <w:rPr>
          <w:rFonts w:ascii="Arial" w:hAnsi="Arial" w:cs="Arial"/>
        </w:rPr>
        <w:tab/>
        <w:t>$900.00</w:t>
      </w:r>
    </w:p>
    <w:p w:rsidR="00DB505E" w:rsidRPr="00CC5979" w:rsidRDefault="00DB505E" w:rsidP="00EC44B4">
      <w:pPr>
        <w:tabs>
          <w:tab w:val="left" w:pos="-1440"/>
        </w:tabs>
        <w:rPr>
          <w:rFonts w:ascii="Arial" w:hAnsi="Arial" w:cs="Arial"/>
        </w:rPr>
      </w:pPr>
      <w:r w:rsidRPr="00CC5979">
        <w:rPr>
          <w:rFonts w:ascii="Arial" w:hAnsi="Arial" w:cs="Arial"/>
        </w:rPr>
        <w:tab/>
        <w:t>305</w:t>
      </w:r>
      <w:r w:rsidRPr="00CC5979">
        <w:rPr>
          <w:rFonts w:ascii="Arial" w:hAnsi="Arial" w:cs="Arial"/>
        </w:rPr>
        <w:tab/>
        <w:t>10</w:t>
      </w:r>
      <w:r w:rsidRPr="00CC5979">
        <w:rPr>
          <w:rFonts w:ascii="Arial" w:hAnsi="Arial" w:cs="Arial"/>
        </w:rPr>
        <w:tab/>
      </w:r>
      <w:r w:rsidRPr="00CC5979">
        <w:rPr>
          <w:rFonts w:ascii="Arial" w:hAnsi="Arial" w:cs="Arial"/>
        </w:rPr>
        <w:tab/>
        <w:t>2/10/15</w:t>
      </w:r>
      <w:r w:rsidRPr="00CC5979">
        <w:rPr>
          <w:rFonts w:ascii="Arial" w:hAnsi="Arial" w:cs="Arial"/>
        </w:rPr>
        <w:tab/>
      </w:r>
      <w:r w:rsidRPr="00CC5979">
        <w:rPr>
          <w:rFonts w:ascii="Arial" w:hAnsi="Arial" w:cs="Arial"/>
        </w:rPr>
        <w:tab/>
        <w:t>13-00302</w:t>
      </w:r>
      <w:r w:rsidRPr="00CC5979">
        <w:rPr>
          <w:rFonts w:ascii="Arial" w:hAnsi="Arial" w:cs="Arial"/>
        </w:rPr>
        <w:tab/>
        <w:t>$900.00</w:t>
      </w:r>
    </w:p>
    <w:p w:rsidR="00DB505E" w:rsidRPr="00CC5979" w:rsidRDefault="00DB505E" w:rsidP="00DB505E">
      <w:pPr>
        <w:tabs>
          <w:tab w:val="left" w:pos="-1440"/>
        </w:tabs>
        <w:ind w:left="5760" w:hanging="5760"/>
        <w:rPr>
          <w:rFonts w:ascii="Arial" w:hAnsi="Arial" w:cs="Arial"/>
        </w:rPr>
      </w:pPr>
    </w:p>
    <w:p w:rsidR="00DB505E" w:rsidRDefault="00DB505E" w:rsidP="004B208E">
      <w:pPr>
        <w:ind w:left="675"/>
        <w:rPr>
          <w:rFonts w:ascii="Arial" w:hAnsi="Arial" w:cs="Arial"/>
          <w:color w:val="000000"/>
        </w:rPr>
      </w:pPr>
      <w:r w:rsidRPr="00CC5979">
        <w:rPr>
          <w:rFonts w:ascii="Arial" w:hAnsi="Arial" w:cs="Arial"/>
        </w:rPr>
        <w:t xml:space="preserve">Therefore, it would be in order for the council to authorize the treasurer to issue a check in the amount of $17,700.00 payable to: US Bank </w:t>
      </w:r>
      <w:proofErr w:type="spellStart"/>
      <w:r w:rsidRPr="00CC5979">
        <w:rPr>
          <w:rFonts w:ascii="Arial" w:hAnsi="Arial" w:cs="Arial"/>
        </w:rPr>
        <w:t>Cust</w:t>
      </w:r>
      <w:proofErr w:type="spellEnd"/>
      <w:r w:rsidRPr="00CC5979">
        <w:rPr>
          <w:rFonts w:ascii="Arial" w:hAnsi="Arial" w:cs="Arial"/>
        </w:rPr>
        <w:t xml:space="preserve"> for PC4 </w:t>
      </w:r>
      <w:proofErr w:type="spellStart"/>
      <w:r w:rsidRPr="00CC5979">
        <w:rPr>
          <w:rFonts w:ascii="Arial" w:hAnsi="Arial" w:cs="Arial"/>
        </w:rPr>
        <w:t>Firstrust</w:t>
      </w:r>
      <w:proofErr w:type="spellEnd"/>
      <w:r w:rsidRPr="00CC5979">
        <w:rPr>
          <w:rFonts w:ascii="Arial" w:hAnsi="Arial" w:cs="Arial"/>
        </w:rPr>
        <w:t>, 50 South 16</w:t>
      </w:r>
      <w:r w:rsidRPr="00CC5979">
        <w:rPr>
          <w:rFonts w:ascii="Arial" w:hAnsi="Arial" w:cs="Arial"/>
          <w:vertAlign w:val="superscript"/>
        </w:rPr>
        <w:t>th</w:t>
      </w:r>
      <w:r w:rsidRPr="00CC5979">
        <w:rPr>
          <w:rFonts w:ascii="Arial" w:hAnsi="Arial" w:cs="Arial"/>
        </w:rPr>
        <w:t xml:space="preserve"> Street, Suite #2050, Philadelphia, PA 19102, charging same to account #-5</w:t>
      </w:r>
      <w:r w:rsidRPr="00CC5979">
        <w:rPr>
          <w:rFonts w:ascii="Arial" w:hAnsi="Arial" w:cs="Arial"/>
          <w:color w:val="000000"/>
        </w:rPr>
        <w:t>-01-55-276-999-956.</w:t>
      </w:r>
    </w:p>
    <w:p w:rsidR="00FC5F6C" w:rsidRDefault="00FC5F6C">
      <w:pPr>
        <w:spacing w:line="259" w:lineRule="auto"/>
      </w:pPr>
    </w:p>
    <w:p w:rsidR="00A42986" w:rsidRPr="00FC5F6C" w:rsidRDefault="0038439C" w:rsidP="0038439C">
      <w:pPr>
        <w:rPr>
          <w:rFonts w:ascii="Arial" w:hAnsi="Arial" w:cs="Arial"/>
        </w:rPr>
      </w:pPr>
      <w:r>
        <w:rPr>
          <w:rFonts w:ascii="Arial" w:hAnsi="Arial" w:cs="Arial"/>
          <w:b/>
        </w:rPr>
        <w:t xml:space="preserve">Tax </w:t>
      </w:r>
      <w:r>
        <w:rPr>
          <w:rFonts w:ascii="Arial" w:hAnsi="Arial" w:cs="Arial"/>
          <w:b/>
        </w:rPr>
        <w:tab/>
      </w:r>
      <w:r>
        <w:rPr>
          <w:rFonts w:ascii="Arial" w:hAnsi="Arial" w:cs="Arial"/>
        </w:rPr>
        <w:t>Re</w:t>
      </w:r>
      <w:r w:rsidR="00A42986" w:rsidRPr="00FC5F6C">
        <w:rPr>
          <w:rFonts w:ascii="Arial" w:hAnsi="Arial" w:cs="Arial"/>
        </w:rPr>
        <w:t xml:space="preserve">questing the refund of the premium paid at the 2014 tax sale on the following block &amp; </w:t>
      </w:r>
      <w:r w:rsidR="000F7C3C">
        <w:rPr>
          <w:rFonts w:ascii="Arial" w:hAnsi="Arial" w:cs="Arial"/>
          <w:b/>
        </w:rPr>
        <w:t xml:space="preserve">Sale </w:t>
      </w:r>
      <w:r w:rsidR="000F7C3C">
        <w:rPr>
          <w:rFonts w:ascii="Arial" w:hAnsi="Arial" w:cs="Arial"/>
          <w:b/>
        </w:rPr>
        <w:tab/>
      </w:r>
      <w:r w:rsidR="00A42986" w:rsidRPr="00FC5F6C">
        <w:rPr>
          <w:rFonts w:ascii="Arial" w:hAnsi="Arial" w:cs="Arial"/>
        </w:rPr>
        <w:t>lot.</w:t>
      </w:r>
    </w:p>
    <w:p w:rsidR="00A42986" w:rsidRPr="00FC5F6C" w:rsidRDefault="00A42986" w:rsidP="00A42986">
      <w:pPr>
        <w:tabs>
          <w:tab w:val="left" w:pos="-1440"/>
        </w:tabs>
        <w:ind w:left="5760" w:hanging="5040"/>
        <w:rPr>
          <w:rFonts w:ascii="Arial" w:hAnsi="Arial" w:cs="Arial"/>
        </w:rPr>
      </w:pPr>
    </w:p>
    <w:p w:rsidR="00A42986" w:rsidRPr="002C6F83" w:rsidRDefault="002C6F83" w:rsidP="002C6F83">
      <w:pPr>
        <w:tabs>
          <w:tab w:val="left" w:pos="-1440"/>
        </w:tabs>
        <w:rPr>
          <w:rFonts w:ascii="Arial" w:hAnsi="Arial" w:cs="Arial"/>
          <w:b/>
          <w:u w:val="single"/>
        </w:rPr>
      </w:pPr>
      <w:r>
        <w:rPr>
          <w:rFonts w:ascii="Arial" w:hAnsi="Arial" w:cs="Arial"/>
        </w:rPr>
        <w:tab/>
      </w:r>
      <w:r w:rsidR="00A42986" w:rsidRPr="002C6F83">
        <w:rPr>
          <w:rFonts w:ascii="Arial" w:hAnsi="Arial" w:cs="Arial"/>
          <w:b/>
          <w:u w:val="single"/>
        </w:rPr>
        <w:t>Block</w:t>
      </w:r>
      <w:r w:rsidR="00A42986" w:rsidRPr="002C6F83">
        <w:rPr>
          <w:rFonts w:ascii="Arial" w:hAnsi="Arial" w:cs="Arial"/>
          <w:b/>
          <w:u w:val="single"/>
        </w:rPr>
        <w:tab/>
        <w:t>Lot</w:t>
      </w:r>
      <w:r w:rsidR="00A42986" w:rsidRPr="002C6F83">
        <w:rPr>
          <w:rFonts w:ascii="Arial" w:hAnsi="Arial" w:cs="Arial"/>
          <w:b/>
          <w:u w:val="single"/>
        </w:rPr>
        <w:tab/>
      </w:r>
      <w:r w:rsidR="00A42986" w:rsidRPr="002C6F83">
        <w:rPr>
          <w:rFonts w:ascii="Arial" w:hAnsi="Arial" w:cs="Arial"/>
          <w:b/>
          <w:u w:val="single"/>
        </w:rPr>
        <w:tab/>
        <w:t>Redemption Date</w:t>
      </w:r>
      <w:r w:rsidR="00A42986" w:rsidRPr="002C6F83">
        <w:rPr>
          <w:rFonts w:ascii="Arial" w:hAnsi="Arial" w:cs="Arial"/>
          <w:b/>
          <w:u w:val="single"/>
        </w:rPr>
        <w:tab/>
      </w:r>
      <w:r w:rsidR="00A42986" w:rsidRPr="002C6F83">
        <w:rPr>
          <w:rFonts w:ascii="Arial" w:hAnsi="Arial" w:cs="Arial"/>
          <w:b/>
          <w:u w:val="single"/>
        </w:rPr>
        <w:tab/>
        <w:t>CTF#</w:t>
      </w:r>
      <w:r w:rsidR="00A42986" w:rsidRPr="002C6F83">
        <w:rPr>
          <w:rFonts w:ascii="Arial" w:hAnsi="Arial" w:cs="Arial"/>
          <w:b/>
          <w:u w:val="single"/>
        </w:rPr>
        <w:tab/>
      </w:r>
      <w:r w:rsidR="00A42986" w:rsidRPr="002C6F83">
        <w:rPr>
          <w:rFonts w:ascii="Arial" w:hAnsi="Arial" w:cs="Arial"/>
          <w:b/>
          <w:u w:val="single"/>
        </w:rPr>
        <w:tab/>
        <w:t>Amount</w:t>
      </w:r>
    </w:p>
    <w:p w:rsidR="00A42986" w:rsidRPr="00FC5F6C" w:rsidRDefault="002C6F83" w:rsidP="00FC5F6C">
      <w:pPr>
        <w:tabs>
          <w:tab w:val="left" w:pos="-1440"/>
        </w:tabs>
        <w:rPr>
          <w:rFonts w:ascii="Arial" w:hAnsi="Arial" w:cs="Arial"/>
        </w:rPr>
      </w:pPr>
      <w:r>
        <w:rPr>
          <w:rFonts w:ascii="Arial" w:hAnsi="Arial" w:cs="Arial"/>
        </w:rPr>
        <w:t xml:space="preserve"> </w:t>
      </w:r>
      <w:r>
        <w:rPr>
          <w:rFonts w:ascii="Arial" w:hAnsi="Arial" w:cs="Arial"/>
        </w:rPr>
        <w:tab/>
      </w:r>
      <w:r w:rsidR="00A42986" w:rsidRPr="00FC5F6C">
        <w:rPr>
          <w:rFonts w:ascii="Arial" w:hAnsi="Arial" w:cs="Arial"/>
        </w:rPr>
        <w:t>197</w:t>
      </w:r>
      <w:r w:rsidR="00A42986" w:rsidRPr="00FC5F6C">
        <w:rPr>
          <w:rFonts w:ascii="Arial" w:hAnsi="Arial" w:cs="Arial"/>
        </w:rPr>
        <w:tab/>
        <w:t>27 C023</w:t>
      </w:r>
      <w:r w:rsidR="00A42986" w:rsidRPr="00FC5F6C">
        <w:rPr>
          <w:rFonts w:ascii="Arial" w:hAnsi="Arial" w:cs="Arial"/>
        </w:rPr>
        <w:tab/>
        <w:t>2/17/15</w:t>
      </w:r>
      <w:r w:rsidR="00A42986" w:rsidRPr="00FC5F6C">
        <w:rPr>
          <w:rFonts w:ascii="Arial" w:hAnsi="Arial" w:cs="Arial"/>
        </w:rPr>
        <w:tab/>
      </w:r>
      <w:r w:rsidR="00A42986" w:rsidRPr="00FC5F6C">
        <w:rPr>
          <w:rFonts w:ascii="Arial" w:hAnsi="Arial" w:cs="Arial"/>
        </w:rPr>
        <w:tab/>
      </w:r>
      <w:r w:rsidR="00A42986" w:rsidRPr="00FC5F6C">
        <w:rPr>
          <w:rFonts w:ascii="Arial" w:hAnsi="Arial" w:cs="Arial"/>
        </w:rPr>
        <w:tab/>
        <w:t>13-00241</w:t>
      </w:r>
      <w:r w:rsidR="00A42986" w:rsidRPr="00FC5F6C">
        <w:rPr>
          <w:rFonts w:ascii="Arial" w:hAnsi="Arial" w:cs="Arial"/>
        </w:rPr>
        <w:tab/>
        <w:t>$100.00</w:t>
      </w:r>
    </w:p>
    <w:p w:rsidR="00A42986" w:rsidRPr="00FC5F6C" w:rsidRDefault="00A42986" w:rsidP="00A42986">
      <w:pPr>
        <w:tabs>
          <w:tab w:val="left" w:pos="-1440"/>
        </w:tabs>
        <w:ind w:left="5760" w:hanging="5760"/>
        <w:rPr>
          <w:rFonts w:ascii="Arial" w:hAnsi="Arial" w:cs="Arial"/>
        </w:rPr>
      </w:pPr>
    </w:p>
    <w:p w:rsidR="00A42986" w:rsidRDefault="00A42986" w:rsidP="00DF4441">
      <w:pPr>
        <w:ind w:left="675"/>
        <w:rPr>
          <w:rFonts w:ascii="Arial" w:hAnsi="Arial" w:cs="Arial"/>
          <w:sz w:val="20"/>
          <w:szCs w:val="20"/>
        </w:rPr>
      </w:pPr>
      <w:r w:rsidRPr="00FC5F6C">
        <w:rPr>
          <w:rFonts w:ascii="Arial" w:hAnsi="Arial" w:cs="Arial"/>
        </w:rPr>
        <w:t>Therefore, it would be in order for the council to authorize the treasurer to issue a check in the amount of $100.00 payable to: Trade Money, LLC, 29 Palisades Road, Old Bridge, NJ 08857, charging same to account #-5-01-55-276-999-956</w:t>
      </w:r>
      <w:r w:rsidRPr="00FC5F6C">
        <w:rPr>
          <w:rFonts w:ascii="Arial" w:hAnsi="Arial" w:cs="Arial"/>
          <w:sz w:val="20"/>
          <w:szCs w:val="20"/>
        </w:rPr>
        <w:t>.</w:t>
      </w:r>
    </w:p>
    <w:p w:rsidR="00FE3F7C" w:rsidRDefault="00FE3F7C" w:rsidP="00DF4441">
      <w:pPr>
        <w:ind w:left="675"/>
        <w:rPr>
          <w:rFonts w:ascii="Arial" w:hAnsi="Arial" w:cs="Arial"/>
          <w:sz w:val="20"/>
          <w:szCs w:val="20"/>
        </w:rPr>
      </w:pPr>
    </w:p>
    <w:p w:rsidR="004E7DDE" w:rsidRPr="004E7DDE" w:rsidRDefault="003C744C" w:rsidP="003C744C">
      <w:pPr>
        <w:rPr>
          <w:rFonts w:ascii="Arial" w:hAnsi="Arial" w:cs="Arial"/>
        </w:rPr>
      </w:pPr>
      <w:r>
        <w:rPr>
          <w:rFonts w:ascii="Arial" w:hAnsi="Arial" w:cs="Arial"/>
          <w:b/>
        </w:rPr>
        <w:t xml:space="preserve">Tax </w:t>
      </w:r>
      <w:r>
        <w:rPr>
          <w:rFonts w:ascii="Arial" w:hAnsi="Arial" w:cs="Arial"/>
          <w:b/>
        </w:rPr>
        <w:tab/>
      </w:r>
      <w:r>
        <w:rPr>
          <w:rFonts w:ascii="Arial" w:hAnsi="Arial" w:cs="Arial"/>
        </w:rPr>
        <w:t>R</w:t>
      </w:r>
      <w:r w:rsidR="004E7DDE" w:rsidRPr="004E7DDE">
        <w:rPr>
          <w:rFonts w:ascii="Arial" w:hAnsi="Arial" w:cs="Arial"/>
        </w:rPr>
        <w:t xml:space="preserve">equesting the refund of the premium paid at the 2014 tax sale on the following block &amp; </w:t>
      </w:r>
      <w:r>
        <w:rPr>
          <w:rFonts w:ascii="Arial" w:hAnsi="Arial" w:cs="Arial"/>
          <w:b/>
        </w:rPr>
        <w:t xml:space="preserve">Sale </w:t>
      </w:r>
      <w:r>
        <w:rPr>
          <w:rFonts w:ascii="Arial" w:hAnsi="Arial" w:cs="Arial"/>
          <w:b/>
        </w:rPr>
        <w:tab/>
      </w:r>
      <w:r w:rsidR="004E7DDE" w:rsidRPr="004E7DDE">
        <w:rPr>
          <w:rFonts w:ascii="Arial" w:hAnsi="Arial" w:cs="Arial"/>
        </w:rPr>
        <w:t>lot.</w:t>
      </w:r>
    </w:p>
    <w:p w:rsidR="004E7DDE" w:rsidRPr="004E7DDE" w:rsidRDefault="004E7DDE" w:rsidP="004E7DDE">
      <w:pPr>
        <w:tabs>
          <w:tab w:val="left" w:pos="-1440"/>
        </w:tabs>
        <w:ind w:left="5760" w:hanging="5040"/>
        <w:rPr>
          <w:rFonts w:ascii="Arial" w:hAnsi="Arial" w:cs="Arial"/>
        </w:rPr>
      </w:pPr>
    </w:p>
    <w:p w:rsidR="004E7DDE" w:rsidRPr="003612CD" w:rsidRDefault="001C719C" w:rsidP="00933A70">
      <w:pPr>
        <w:tabs>
          <w:tab w:val="left" w:pos="-1440"/>
        </w:tabs>
        <w:rPr>
          <w:rFonts w:ascii="Arial" w:hAnsi="Arial" w:cs="Arial"/>
          <w:b/>
          <w:u w:val="single"/>
        </w:rPr>
      </w:pPr>
      <w:r>
        <w:rPr>
          <w:rFonts w:ascii="Arial" w:hAnsi="Arial" w:cs="Arial"/>
        </w:rPr>
        <w:tab/>
      </w:r>
      <w:r w:rsidR="004E7DDE" w:rsidRPr="003612CD">
        <w:rPr>
          <w:rFonts w:ascii="Arial" w:hAnsi="Arial" w:cs="Arial"/>
          <w:b/>
          <w:u w:val="single"/>
        </w:rPr>
        <w:t>Block</w:t>
      </w:r>
      <w:r w:rsidR="004E7DDE" w:rsidRPr="003612CD">
        <w:rPr>
          <w:rFonts w:ascii="Arial" w:hAnsi="Arial" w:cs="Arial"/>
          <w:b/>
          <w:u w:val="single"/>
        </w:rPr>
        <w:tab/>
        <w:t>Lot</w:t>
      </w:r>
      <w:r w:rsidR="004E7DDE" w:rsidRPr="003612CD">
        <w:rPr>
          <w:rFonts w:ascii="Arial" w:hAnsi="Arial" w:cs="Arial"/>
          <w:b/>
          <w:u w:val="single"/>
        </w:rPr>
        <w:tab/>
      </w:r>
      <w:r w:rsidR="004E7DDE" w:rsidRPr="003612CD">
        <w:rPr>
          <w:rFonts w:ascii="Arial" w:hAnsi="Arial" w:cs="Arial"/>
          <w:b/>
          <w:u w:val="single"/>
        </w:rPr>
        <w:tab/>
        <w:t>Redemption Date</w:t>
      </w:r>
      <w:r w:rsidR="004E7DDE" w:rsidRPr="003612CD">
        <w:rPr>
          <w:rFonts w:ascii="Arial" w:hAnsi="Arial" w:cs="Arial"/>
          <w:b/>
          <w:u w:val="single"/>
        </w:rPr>
        <w:tab/>
        <w:t>CTF#</w:t>
      </w:r>
      <w:r w:rsidR="004E7DDE" w:rsidRPr="003612CD">
        <w:rPr>
          <w:rFonts w:ascii="Arial" w:hAnsi="Arial" w:cs="Arial"/>
          <w:b/>
          <w:u w:val="single"/>
        </w:rPr>
        <w:tab/>
      </w:r>
      <w:r w:rsidR="004E7DDE" w:rsidRPr="003612CD">
        <w:rPr>
          <w:rFonts w:ascii="Arial" w:hAnsi="Arial" w:cs="Arial"/>
          <w:b/>
          <w:u w:val="single"/>
        </w:rPr>
        <w:tab/>
        <w:t>Amount</w:t>
      </w:r>
    </w:p>
    <w:p w:rsidR="004E7DDE" w:rsidRPr="004E7DDE" w:rsidRDefault="004E7DDE" w:rsidP="001F3221">
      <w:pPr>
        <w:tabs>
          <w:tab w:val="left" w:pos="-1440"/>
        </w:tabs>
        <w:rPr>
          <w:rFonts w:ascii="Arial" w:hAnsi="Arial" w:cs="Arial"/>
        </w:rPr>
      </w:pPr>
      <w:r w:rsidRPr="004E7DDE">
        <w:rPr>
          <w:rFonts w:ascii="Arial" w:hAnsi="Arial" w:cs="Arial"/>
        </w:rPr>
        <w:t xml:space="preserve"> </w:t>
      </w:r>
      <w:r w:rsidRPr="004E7DDE">
        <w:rPr>
          <w:rFonts w:ascii="Arial" w:hAnsi="Arial" w:cs="Arial"/>
        </w:rPr>
        <w:tab/>
        <w:t>285</w:t>
      </w:r>
      <w:r w:rsidRPr="004E7DDE">
        <w:rPr>
          <w:rFonts w:ascii="Arial" w:hAnsi="Arial" w:cs="Arial"/>
        </w:rPr>
        <w:tab/>
        <w:t>5</w:t>
      </w:r>
      <w:r w:rsidRPr="004E7DDE">
        <w:rPr>
          <w:rFonts w:ascii="Arial" w:hAnsi="Arial" w:cs="Arial"/>
        </w:rPr>
        <w:tab/>
      </w:r>
      <w:r w:rsidRPr="004E7DDE">
        <w:rPr>
          <w:rFonts w:ascii="Arial" w:hAnsi="Arial" w:cs="Arial"/>
        </w:rPr>
        <w:tab/>
        <w:t>3/2/15</w:t>
      </w:r>
      <w:r w:rsidRPr="004E7DDE">
        <w:rPr>
          <w:rFonts w:ascii="Arial" w:hAnsi="Arial" w:cs="Arial"/>
        </w:rPr>
        <w:tab/>
      </w:r>
      <w:r w:rsidRPr="004E7DDE">
        <w:rPr>
          <w:rFonts w:ascii="Arial" w:hAnsi="Arial" w:cs="Arial"/>
        </w:rPr>
        <w:tab/>
      </w:r>
      <w:r w:rsidRPr="004E7DDE">
        <w:rPr>
          <w:rFonts w:ascii="Arial" w:hAnsi="Arial" w:cs="Arial"/>
        </w:rPr>
        <w:tab/>
        <w:t>13-00293</w:t>
      </w:r>
      <w:r w:rsidRPr="004E7DDE">
        <w:rPr>
          <w:rFonts w:ascii="Arial" w:hAnsi="Arial" w:cs="Arial"/>
        </w:rPr>
        <w:tab/>
        <w:t>$1,000.000</w:t>
      </w:r>
    </w:p>
    <w:p w:rsidR="004E7DDE" w:rsidRPr="004E7DDE" w:rsidRDefault="004E7DDE" w:rsidP="004E7DDE">
      <w:pPr>
        <w:tabs>
          <w:tab w:val="left" w:pos="-1440"/>
        </w:tabs>
        <w:ind w:left="5760" w:hanging="5760"/>
        <w:rPr>
          <w:rFonts w:ascii="Arial" w:hAnsi="Arial" w:cs="Arial"/>
        </w:rPr>
      </w:pPr>
    </w:p>
    <w:p w:rsidR="004E7DDE" w:rsidRPr="004E7DDE" w:rsidRDefault="004E7DDE" w:rsidP="001C719C">
      <w:pPr>
        <w:ind w:left="675"/>
        <w:rPr>
          <w:rFonts w:ascii="Arial" w:hAnsi="Arial" w:cs="Arial"/>
        </w:rPr>
      </w:pPr>
      <w:r w:rsidRPr="004E7DDE">
        <w:rPr>
          <w:rFonts w:ascii="Arial" w:hAnsi="Arial" w:cs="Arial"/>
        </w:rPr>
        <w:t xml:space="preserve">Therefore, it would be in order for the council to authorize the treasurer to issue a check in the amount of $1,000.00 payable to: US Bank </w:t>
      </w:r>
      <w:proofErr w:type="spellStart"/>
      <w:r w:rsidRPr="004E7DDE">
        <w:rPr>
          <w:rFonts w:ascii="Arial" w:hAnsi="Arial" w:cs="Arial"/>
        </w:rPr>
        <w:t>Cust</w:t>
      </w:r>
      <w:proofErr w:type="spellEnd"/>
      <w:r w:rsidRPr="004E7DDE">
        <w:rPr>
          <w:rFonts w:ascii="Arial" w:hAnsi="Arial" w:cs="Arial"/>
        </w:rPr>
        <w:t xml:space="preserve"> BV001 Trust, 50 South 16</w:t>
      </w:r>
      <w:r w:rsidRPr="004E7DDE">
        <w:rPr>
          <w:rFonts w:ascii="Arial" w:hAnsi="Arial" w:cs="Arial"/>
          <w:vertAlign w:val="superscript"/>
        </w:rPr>
        <w:t>th</w:t>
      </w:r>
      <w:r w:rsidRPr="004E7DDE">
        <w:rPr>
          <w:rFonts w:ascii="Arial" w:hAnsi="Arial" w:cs="Arial"/>
        </w:rPr>
        <w:t xml:space="preserve"> Street, Suite #19, Philadelphia, PA 19102, charging same to account #-5</w:t>
      </w:r>
      <w:r w:rsidRPr="004E7DDE">
        <w:rPr>
          <w:rFonts w:ascii="Arial" w:hAnsi="Arial" w:cs="Arial"/>
          <w:color w:val="000000"/>
        </w:rPr>
        <w:t>-01-55-276-999-956.</w:t>
      </w:r>
    </w:p>
    <w:p w:rsidR="00C8058A" w:rsidRDefault="00C8058A" w:rsidP="00A22646">
      <w:pPr>
        <w:tabs>
          <w:tab w:val="left" w:pos="-1440"/>
        </w:tabs>
        <w:ind w:left="720"/>
        <w:rPr>
          <w:rFonts w:ascii="Arial" w:hAnsi="Arial" w:cs="Arial"/>
          <w:color w:val="000000"/>
        </w:rPr>
      </w:pPr>
    </w:p>
    <w:p w:rsidR="00411A60" w:rsidRPr="00411A60" w:rsidRDefault="00A82E20" w:rsidP="00E46649">
      <w:pPr>
        <w:rPr>
          <w:rFonts w:ascii="Arial" w:hAnsi="Arial" w:cs="Arial"/>
        </w:rPr>
      </w:pPr>
      <w:r>
        <w:rPr>
          <w:rFonts w:ascii="Arial" w:hAnsi="Arial" w:cs="Arial"/>
          <w:b/>
        </w:rPr>
        <w:t xml:space="preserve">Tax </w:t>
      </w:r>
      <w:r>
        <w:rPr>
          <w:rFonts w:ascii="Arial" w:hAnsi="Arial" w:cs="Arial"/>
          <w:b/>
        </w:rPr>
        <w:tab/>
      </w:r>
      <w:r w:rsidRPr="00A82E20">
        <w:rPr>
          <w:rFonts w:ascii="Arial" w:hAnsi="Arial" w:cs="Arial"/>
        </w:rPr>
        <w:t>R</w:t>
      </w:r>
      <w:r w:rsidR="00411A60" w:rsidRPr="00411A60">
        <w:rPr>
          <w:rFonts w:ascii="Arial" w:hAnsi="Arial" w:cs="Arial"/>
        </w:rPr>
        <w:t xml:space="preserve">equesting the refund of the premium paid at the 2012 tax sale on the following blocks &amp; </w:t>
      </w:r>
      <w:r w:rsidRPr="00A82E20">
        <w:rPr>
          <w:rFonts w:ascii="Arial" w:hAnsi="Arial" w:cs="Arial"/>
          <w:b/>
        </w:rPr>
        <w:t>Sale</w:t>
      </w:r>
      <w:r>
        <w:rPr>
          <w:rFonts w:ascii="Arial" w:hAnsi="Arial" w:cs="Arial"/>
        </w:rPr>
        <w:t xml:space="preserve"> </w:t>
      </w:r>
      <w:r>
        <w:rPr>
          <w:rFonts w:ascii="Arial" w:hAnsi="Arial" w:cs="Arial"/>
        </w:rPr>
        <w:tab/>
      </w:r>
      <w:r w:rsidR="00411A60" w:rsidRPr="00A82E20">
        <w:rPr>
          <w:rFonts w:ascii="Arial" w:hAnsi="Arial" w:cs="Arial"/>
        </w:rPr>
        <w:t>lots.</w:t>
      </w:r>
    </w:p>
    <w:p w:rsidR="00411A60" w:rsidRPr="00411A60" w:rsidRDefault="00411A60" w:rsidP="00411A60">
      <w:pPr>
        <w:rPr>
          <w:rFonts w:ascii="Arial" w:hAnsi="Arial" w:cs="Arial"/>
        </w:rPr>
      </w:pPr>
    </w:p>
    <w:p w:rsidR="00411A60" w:rsidRPr="003612CD" w:rsidRDefault="00411A60" w:rsidP="003612CD">
      <w:pPr>
        <w:tabs>
          <w:tab w:val="left" w:pos="-1440"/>
        </w:tabs>
        <w:ind w:left="720"/>
        <w:rPr>
          <w:rFonts w:ascii="Arial" w:hAnsi="Arial" w:cs="Arial"/>
          <w:b/>
          <w:u w:val="single"/>
        </w:rPr>
      </w:pPr>
      <w:r w:rsidRPr="003612CD">
        <w:rPr>
          <w:rFonts w:ascii="Arial" w:hAnsi="Arial" w:cs="Arial"/>
          <w:b/>
          <w:u w:val="single"/>
        </w:rPr>
        <w:t>Block</w:t>
      </w:r>
      <w:r w:rsidRPr="003612CD">
        <w:rPr>
          <w:rFonts w:ascii="Arial" w:hAnsi="Arial" w:cs="Arial"/>
          <w:b/>
          <w:u w:val="single"/>
        </w:rPr>
        <w:tab/>
        <w:t xml:space="preserve">Lot </w:t>
      </w:r>
      <w:r w:rsidRPr="003612CD">
        <w:rPr>
          <w:rFonts w:ascii="Arial" w:hAnsi="Arial" w:cs="Arial"/>
          <w:b/>
          <w:u w:val="single"/>
        </w:rPr>
        <w:tab/>
      </w:r>
      <w:r w:rsidRPr="003612CD">
        <w:rPr>
          <w:rFonts w:ascii="Arial" w:hAnsi="Arial" w:cs="Arial"/>
          <w:b/>
          <w:u w:val="single"/>
        </w:rPr>
        <w:tab/>
        <w:t>Redemption Date</w:t>
      </w:r>
      <w:r w:rsidRPr="003612CD">
        <w:rPr>
          <w:rFonts w:ascii="Arial" w:hAnsi="Arial" w:cs="Arial"/>
          <w:b/>
          <w:u w:val="single"/>
        </w:rPr>
        <w:tab/>
        <w:t>CTF#</w:t>
      </w:r>
      <w:r w:rsidRPr="003612CD">
        <w:rPr>
          <w:rFonts w:ascii="Arial" w:hAnsi="Arial" w:cs="Arial"/>
          <w:b/>
          <w:u w:val="single"/>
        </w:rPr>
        <w:tab/>
      </w:r>
      <w:r w:rsidRPr="003612CD">
        <w:rPr>
          <w:rFonts w:ascii="Arial" w:hAnsi="Arial" w:cs="Arial"/>
          <w:b/>
          <w:u w:val="single"/>
        </w:rPr>
        <w:tab/>
        <w:t>Amount</w:t>
      </w:r>
    </w:p>
    <w:p w:rsidR="00411A60" w:rsidRPr="00411A60" w:rsidRDefault="00411A60" w:rsidP="00411A60">
      <w:pPr>
        <w:ind w:firstLine="720"/>
        <w:rPr>
          <w:rFonts w:ascii="Arial" w:hAnsi="Arial" w:cs="Arial"/>
        </w:rPr>
      </w:pPr>
      <w:r w:rsidRPr="00411A60">
        <w:rPr>
          <w:rFonts w:ascii="Arial" w:hAnsi="Arial" w:cs="Arial"/>
        </w:rPr>
        <w:t>309</w:t>
      </w:r>
      <w:r w:rsidRPr="00411A60">
        <w:rPr>
          <w:rFonts w:ascii="Arial" w:hAnsi="Arial" w:cs="Arial"/>
        </w:rPr>
        <w:tab/>
        <w:t>2</w:t>
      </w:r>
      <w:r w:rsidRPr="00411A60">
        <w:rPr>
          <w:rFonts w:ascii="Arial" w:hAnsi="Arial" w:cs="Arial"/>
        </w:rPr>
        <w:tab/>
      </w:r>
      <w:r w:rsidRPr="00411A60">
        <w:rPr>
          <w:rFonts w:ascii="Arial" w:hAnsi="Arial" w:cs="Arial"/>
        </w:rPr>
        <w:tab/>
        <w:t>2/23/15</w:t>
      </w:r>
      <w:r w:rsidRPr="00411A60">
        <w:rPr>
          <w:rFonts w:ascii="Arial" w:hAnsi="Arial" w:cs="Arial"/>
        </w:rPr>
        <w:tab/>
      </w:r>
      <w:r w:rsidRPr="00411A60">
        <w:rPr>
          <w:rFonts w:ascii="Arial" w:hAnsi="Arial" w:cs="Arial"/>
        </w:rPr>
        <w:tab/>
        <w:t>11-00142</w:t>
      </w:r>
      <w:r w:rsidRPr="00411A60">
        <w:rPr>
          <w:rFonts w:ascii="Arial" w:hAnsi="Arial" w:cs="Arial"/>
        </w:rPr>
        <w:tab/>
        <w:t>$20,100.00</w:t>
      </w:r>
    </w:p>
    <w:p w:rsidR="00411A60" w:rsidRPr="00411A60" w:rsidRDefault="00411A60" w:rsidP="00411A60">
      <w:pPr>
        <w:jc w:val="both"/>
        <w:rPr>
          <w:rFonts w:ascii="Arial" w:hAnsi="Arial" w:cs="Arial"/>
        </w:rPr>
      </w:pPr>
    </w:p>
    <w:p w:rsidR="00263EC7" w:rsidRPr="00901FEF" w:rsidRDefault="00411A60" w:rsidP="00901FEF">
      <w:pPr>
        <w:ind w:left="615"/>
        <w:jc w:val="both"/>
        <w:rPr>
          <w:rFonts w:ascii="Arial" w:hAnsi="Arial" w:cs="Arial"/>
        </w:rPr>
      </w:pPr>
      <w:r w:rsidRPr="00411A60">
        <w:rPr>
          <w:rFonts w:ascii="Arial" w:hAnsi="Arial" w:cs="Arial"/>
        </w:rPr>
        <w:t xml:space="preserve">Therefore, it would be in order for the council to authorize the treasurer to issue a check in the amount of $20,100.00 payable to: US Bank </w:t>
      </w:r>
      <w:proofErr w:type="spellStart"/>
      <w:r w:rsidRPr="00411A60">
        <w:rPr>
          <w:rFonts w:ascii="Arial" w:hAnsi="Arial" w:cs="Arial"/>
        </w:rPr>
        <w:t>Cust</w:t>
      </w:r>
      <w:proofErr w:type="spellEnd"/>
      <w:r w:rsidRPr="00411A60">
        <w:rPr>
          <w:rFonts w:ascii="Arial" w:hAnsi="Arial" w:cs="Arial"/>
        </w:rPr>
        <w:t>. For Tower DBW II, 50 South 16</w:t>
      </w:r>
      <w:r w:rsidRPr="00411A60">
        <w:rPr>
          <w:rFonts w:ascii="Arial" w:hAnsi="Arial" w:cs="Arial"/>
          <w:vertAlign w:val="superscript"/>
        </w:rPr>
        <w:t>th</w:t>
      </w:r>
      <w:r w:rsidRPr="00411A60">
        <w:rPr>
          <w:rFonts w:ascii="Arial" w:hAnsi="Arial" w:cs="Arial"/>
        </w:rPr>
        <w:t xml:space="preserve"> Street, Suite 1950-TOW, Philadelphia, PA 19102, charging same to account #-4</w:t>
      </w:r>
      <w:r w:rsidRPr="00411A60">
        <w:rPr>
          <w:rFonts w:ascii="Arial" w:hAnsi="Arial" w:cs="Arial"/>
          <w:color w:val="000000"/>
        </w:rPr>
        <w:t>-01-55-276-999-956</w:t>
      </w:r>
      <w:r w:rsidRPr="00411A60">
        <w:rPr>
          <w:rFonts w:ascii="Arial" w:hAnsi="Arial" w:cs="Arial"/>
        </w:rPr>
        <w:t>.</w:t>
      </w:r>
    </w:p>
    <w:p w:rsidR="007C1E88" w:rsidRDefault="007C1E88" w:rsidP="00263EC7">
      <w:pPr>
        <w:autoSpaceDE w:val="0"/>
        <w:autoSpaceDN w:val="0"/>
        <w:jc w:val="both"/>
        <w:rPr>
          <w:rFonts w:ascii="Times New Roman" w:hAnsi="Times New Roman" w:cs="Times New Roman"/>
          <w:b/>
          <w:bCs/>
          <w:iCs/>
        </w:rPr>
      </w:pPr>
    </w:p>
    <w:p w:rsidR="007C1E88" w:rsidRDefault="007C1E88" w:rsidP="007C1E88">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MUNICIPAL TREASURER:</w:t>
      </w:r>
    </w:p>
    <w:p w:rsidR="00334EBF" w:rsidRPr="00334EBF" w:rsidRDefault="00C46226" w:rsidP="003C09EC">
      <w:pPr>
        <w:pStyle w:val="ListParagraph"/>
        <w:numPr>
          <w:ilvl w:val="0"/>
          <w:numId w:val="2"/>
        </w:numPr>
        <w:autoSpaceDE w:val="0"/>
        <w:autoSpaceDN w:val="0"/>
        <w:ind w:left="0" w:firstLine="0"/>
        <w:jc w:val="both"/>
        <w:rPr>
          <w:rFonts w:ascii="Arial" w:hAnsi="Arial" w:cs="Arial"/>
          <w:b/>
          <w:bCs/>
          <w:iCs/>
        </w:rPr>
      </w:pPr>
      <w:r>
        <w:rPr>
          <w:rFonts w:ascii="Arial" w:hAnsi="Arial" w:cs="Arial"/>
          <w:bCs/>
          <w:iCs/>
        </w:rPr>
        <w:t>Requesting a refund payable to Michele Espino, in an amount of $35.00 for a Certificate</w:t>
      </w:r>
    </w:p>
    <w:p w:rsidR="007C1E88" w:rsidRDefault="00C46226" w:rsidP="00334EBF">
      <w:pPr>
        <w:pStyle w:val="ListParagraph"/>
        <w:autoSpaceDE w:val="0"/>
        <w:autoSpaceDN w:val="0"/>
        <w:jc w:val="both"/>
        <w:rPr>
          <w:rFonts w:ascii="Arial" w:hAnsi="Arial" w:cs="Arial"/>
          <w:bCs/>
          <w:iCs/>
        </w:rPr>
      </w:pPr>
      <w:proofErr w:type="gramStart"/>
      <w:r>
        <w:rPr>
          <w:rFonts w:ascii="Arial" w:hAnsi="Arial" w:cs="Arial"/>
          <w:bCs/>
          <w:iCs/>
        </w:rPr>
        <w:t>of</w:t>
      </w:r>
      <w:proofErr w:type="gramEnd"/>
      <w:r>
        <w:rPr>
          <w:rFonts w:ascii="Arial" w:hAnsi="Arial" w:cs="Arial"/>
          <w:bCs/>
          <w:iCs/>
        </w:rPr>
        <w:t xml:space="preserve"> Smoke Detector and Carbon Monoxide Alarm Compliance that was previously paid for by the previous owner.</w:t>
      </w:r>
    </w:p>
    <w:p w:rsidR="00334EBF" w:rsidRDefault="00334EBF" w:rsidP="00334EBF">
      <w:pPr>
        <w:pStyle w:val="ListParagraph"/>
        <w:autoSpaceDE w:val="0"/>
        <w:autoSpaceDN w:val="0"/>
        <w:jc w:val="both"/>
        <w:rPr>
          <w:rFonts w:ascii="Arial" w:hAnsi="Arial" w:cs="Arial"/>
          <w:bCs/>
          <w:iCs/>
        </w:rPr>
      </w:pPr>
    </w:p>
    <w:p w:rsidR="00334EBF" w:rsidRDefault="007B67F6" w:rsidP="00437A0E">
      <w:pPr>
        <w:pStyle w:val="ListParagraph"/>
        <w:autoSpaceDE w:val="0"/>
        <w:autoSpaceDN w:val="0"/>
        <w:ind w:hanging="720"/>
        <w:jc w:val="both"/>
        <w:rPr>
          <w:rFonts w:ascii="Arial" w:hAnsi="Arial" w:cs="Arial"/>
          <w:b/>
          <w:bCs/>
          <w:iCs/>
        </w:rPr>
      </w:pPr>
      <w:r>
        <w:rPr>
          <w:rFonts w:ascii="Arial" w:hAnsi="Arial" w:cs="Arial"/>
          <w:b/>
          <w:bCs/>
          <w:iCs/>
        </w:rPr>
        <w:t xml:space="preserve">(***) </w:t>
      </w:r>
      <w:r>
        <w:rPr>
          <w:rFonts w:ascii="Arial" w:hAnsi="Arial" w:cs="Arial"/>
          <w:b/>
          <w:bCs/>
          <w:iCs/>
        </w:rPr>
        <w:tab/>
        <w:t>BOARD OF HEALTH:</w:t>
      </w:r>
    </w:p>
    <w:p w:rsidR="007C6852" w:rsidRPr="007C6852" w:rsidRDefault="00A100FC" w:rsidP="008B2AE1">
      <w:pPr>
        <w:pStyle w:val="ListParagraph"/>
        <w:numPr>
          <w:ilvl w:val="0"/>
          <w:numId w:val="2"/>
        </w:numPr>
        <w:autoSpaceDE w:val="0"/>
        <w:autoSpaceDN w:val="0"/>
        <w:ind w:left="0" w:firstLine="0"/>
        <w:jc w:val="both"/>
        <w:rPr>
          <w:rFonts w:ascii="Arial" w:hAnsi="Arial" w:cs="Arial"/>
          <w:b/>
          <w:bCs/>
          <w:iCs/>
        </w:rPr>
      </w:pPr>
      <w:r>
        <w:rPr>
          <w:rFonts w:ascii="Arial" w:hAnsi="Arial" w:cs="Arial"/>
          <w:bCs/>
          <w:iCs/>
        </w:rPr>
        <w:t xml:space="preserve">Advising </w:t>
      </w:r>
      <w:r w:rsidR="009510C4">
        <w:rPr>
          <w:rFonts w:ascii="Arial" w:hAnsi="Arial" w:cs="Arial"/>
          <w:bCs/>
          <w:iCs/>
        </w:rPr>
        <w:t>that twenty-nine (29) certificates of occupancy were issued by the Board of</w:t>
      </w:r>
    </w:p>
    <w:p w:rsidR="007B67F6" w:rsidRPr="007C6852" w:rsidRDefault="009510C4" w:rsidP="007C6852">
      <w:pPr>
        <w:pStyle w:val="ListParagraph"/>
        <w:autoSpaceDE w:val="0"/>
        <w:autoSpaceDN w:val="0"/>
        <w:ind w:left="0" w:firstLine="720"/>
        <w:jc w:val="both"/>
        <w:rPr>
          <w:rFonts w:ascii="Arial" w:hAnsi="Arial" w:cs="Arial"/>
          <w:b/>
          <w:bCs/>
          <w:iCs/>
        </w:rPr>
      </w:pPr>
      <w:r>
        <w:rPr>
          <w:rFonts w:ascii="Arial" w:hAnsi="Arial" w:cs="Arial"/>
          <w:bCs/>
          <w:iCs/>
        </w:rPr>
        <w:t>Health during the month of February 2015.</w:t>
      </w:r>
    </w:p>
    <w:p w:rsidR="007C6852" w:rsidRDefault="007C6852" w:rsidP="007C6852">
      <w:pPr>
        <w:pStyle w:val="ListParagraph"/>
        <w:autoSpaceDE w:val="0"/>
        <w:autoSpaceDN w:val="0"/>
        <w:ind w:left="0"/>
        <w:jc w:val="both"/>
        <w:rPr>
          <w:rFonts w:ascii="Arial" w:hAnsi="Arial" w:cs="Arial"/>
          <w:b/>
          <w:bCs/>
          <w:iCs/>
        </w:rPr>
      </w:pPr>
    </w:p>
    <w:p w:rsidR="00422931" w:rsidRDefault="00D05ED0" w:rsidP="007C6852">
      <w:pPr>
        <w:pStyle w:val="ListParagraph"/>
        <w:autoSpaceDE w:val="0"/>
        <w:autoSpaceDN w:val="0"/>
        <w:ind w:left="0"/>
        <w:jc w:val="both"/>
        <w:rPr>
          <w:rFonts w:ascii="Arial" w:hAnsi="Arial" w:cs="Arial"/>
          <w:b/>
          <w:bCs/>
          <w:iCs/>
        </w:rPr>
      </w:pPr>
      <w:r>
        <w:rPr>
          <w:rFonts w:ascii="Arial" w:hAnsi="Arial" w:cs="Arial"/>
          <w:b/>
          <w:bCs/>
          <w:iCs/>
        </w:rPr>
        <w:t xml:space="preserve">(***) </w:t>
      </w:r>
      <w:r>
        <w:rPr>
          <w:rFonts w:ascii="Arial" w:hAnsi="Arial" w:cs="Arial"/>
          <w:b/>
          <w:bCs/>
          <w:iCs/>
        </w:rPr>
        <w:tab/>
      </w:r>
      <w:r w:rsidR="00A64CAC">
        <w:rPr>
          <w:rFonts w:ascii="Arial" w:hAnsi="Arial" w:cs="Arial"/>
          <w:b/>
          <w:bCs/>
          <w:iCs/>
        </w:rPr>
        <w:t>MAYOR ARMSTEAD:</w:t>
      </w:r>
    </w:p>
    <w:p w:rsidR="00432507" w:rsidRPr="00432507" w:rsidRDefault="005A6BBE" w:rsidP="00A64CAC">
      <w:pPr>
        <w:pStyle w:val="ListParagraph"/>
        <w:numPr>
          <w:ilvl w:val="0"/>
          <w:numId w:val="2"/>
        </w:numPr>
        <w:autoSpaceDE w:val="0"/>
        <w:autoSpaceDN w:val="0"/>
        <w:ind w:left="720"/>
        <w:jc w:val="both"/>
        <w:rPr>
          <w:rFonts w:ascii="Arial" w:hAnsi="Arial" w:cs="Arial"/>
          <w:b/>
          <w:bCs/>
          <w:iCs/>
        </w:rPr>
      </w:pPr>
      <w:r>
        <w:rPr>
          <w:rFonts w:ascii="Arial" w:hAnsi="Arial" w:cs="Arial"/>
          <w:bCs/>
          <w:iCs/>
        </w:rPr>
        <w:t xml:space="preserve">Advising that </w:t>
      </w:r>
      <w:r w:rsidR="00C8653E">
        <w:rPr>
          <w:rFonts w:ascii="Arial" w:hAnsi="Arial" w:cs="Arial"/>
          <w:bCs/>
          <w:iCs/>
        </w:rPr>
        <w:t>he is appointing Mr. Robert Sadowski to the Local Assistance Board, as a member of Council to serve a one (1) year term commencing January 1, 2015 and expiring December 31, 2015.</w:t>
      </w:r>
    </w:p>
    <w:p w:rsidR="00432507" w:rsidRDefault="00432507" w:rsidP="00432507">
      <w:pPr>
        <w:pStyle w:val="ListParagraph"/>
        <w:autoSpaceDE w:val="0"/>
        <w:autoSpaceDN w:val="0"/>
        <w:jc w:val="both"/>
        <w:rPr>
          <w:rFonts w:ascii="Arial" w:hAnsi="Arial" w:cs="Arial"/>
          <w:bCs/>
          <w:iCs/>
        </w:rPr>
      </w:pPr>
    </w:p>
    <w:p w:rsidR="00901FEF" w:rsidRDefault="00432507" w:rsidP="00432507">
      <w:pPr>
        <w:pStyle w:val="ListParagraph"/>
        <w:autoSpaceDE w:val="0"/>
        <w:autoSpaceDN w:val="0"/>
        <w:jc w:val="both"/>
        <w:rPr>
          <w:rFonts w:ascii="Arial" w:hAnsi="Arial" w:cs="Arial"/>
          <w:bCs/>
          <w:iCs/>
        </w:rPr>
      </w:pPr>
      <w:r>
        <w:rPr>
          <w:rFonts w:ascii="Arial" w:hAnsi="Arial" w:cs="Arial"/>
          <w:bCs/>
          <w:iCs/>
        </w:rPr>
        <w:t xml:space="preserve">Advising that he is appointing Mr. Jeffrey </w:t>
      </w:r>
      <w:proofErr w:type="spellStart"/>
      <w:r>
        <w:rPr>
          <w:rFonts w:ascii="Arial" w:hAnsi="Arial" w:cs="Arial"/>
          <w:bCs/>
          <w:iCs/>
        </w:rPr>
        <w:t>Krowicki</w:t>
      </w:r>
      <w:proofErr w:type="spellEnd"/>
      <w:r>
        <w:rPr>
          <w:rFonts w:ascii="Arial" w:hAnsi="Arial" w:cs="Arial"/>
          <w:bCs/>
          <w:iCs/>
        </w:rPr>
        <w:t xml:space="preserve"> to the Local Assistance Board, to serve a two (2) year term commencing January 1, 2015 and expiring December 31, 2016.</w:t>
      </w:r>
    </w:p>
    <w:p w:rsidR="00432507" w:rsidRPr="00901FEF" w:rsidRDefault="00901FEF" w:rsidP="00901FEF">
      <w:pPr>
        <w:spacing w:line="259" w:lineRule="auto"/>
        <w:rPr>
          <w:rFonts w:ascii="Arial" w:eastAsia="Calibri" w:hAnsi="Arial" w:cs="Arial"/>
          <w:bCs/>
          <w:iCs/>
        </w:rPr>
      </w:pPr>
      <w:r>
        <w:rPr>
          <w:rFonts w:ascii="Arial" w:hAnsi="Arial" w:cs="Arial"/>
          <w:bCs/>
          <w:iCs/>
        </w:rPr>
        <w:br w:type="page"/>
      </w:r>
    </w:p>
    <w:p w:rsidR="007324DD" w:rsidRDefault="007324DD" w:rsidP="00432507">
      <w:pPr>
        <w:pStyle w:val="ListParagraph"/>
        <w:autoSpaceDE w:val="0"/>
        <w:autoSpaceDN w:val="0"/>
        <w:jc w:val="both"/>
        <w:rPr>
          <w:rFonts w:ascii="Arial" w:hAnsi="Arial" w:cs="Arial"/>
          <w:bCs/>
          <w:iCs/>
        </w:rPr>
      </w:pPr>
    </w:p>
    <w:p w:rsidR="007324DD" w:rsidRDefault="000727F1" w:rsidP="007324DD">
      <w:pPr>
        <w:pStyle w:val="ListParagraph"/>
        <w:autoSpaceDE w:val="0"/>
        <w:autoSpaceDN w:val="0"/>
        <w:ind w:hanging="720"/>
        <w:jc w:val="both"/>
        <w:rPr>
          <w:rFonts w:ascii="Arial" w:hAnsi="Arial" w:cs="Arial"/>
          <w:b/>
          <w:bCs/>
          <w:iCs/>
        </w:rPr>
      </w:pPr>
      <w:r>
        <w:rPr>
          <w:rFonts w:ascii="Arial" w:hAnsi="Arial" w:cs="Arial"/>
          <w:b/>
          <w:bCs/>
          <w:iCs/>
        </w:rPr>
        <w:t xml:space="preserve">(***) </w:t>
      </w:r>
      <w:r>
        <w:rPr>
          <w:rFonts w:ascii="Arial" w:hAnsi="Arial" w:cs="Arial"/>
          <w:b/>
          <w:bCs/>
          <w:iCs/>
        </w:rPr>
        <w:tab/>
        <w:t>MAYOR ARMSTEAD:</w:t>
      </w:r>
    </w:p>
    <w:p w:rsidR="0094425D" w:rsidRPr="00110135" w:rsidRDefault="00B3199A" w:rsidP="00B3199A">
      <w:pPr>
        <w:pStyle w:val="ListParagraph"/>
        <w:numPr>
          <w:ilvl w:val="0"/>
          <w:numId w:val="2"/>
        </w:numPr>
        <w:autoSpaceDE w:val="0"/>
        <w:autoSpaceDN w:val="0"/>
        <w:ind w:left="720"/>
        <w:jc w:val="both"/>
        <w:rPr>
          <w:rFonts w:ascii="Arial" w:hAnsi="Arial" w:cs="Arial"/>
          <w:b/>
          <w:bCs/>
          <w:iCs/>
        </w:rPr>
      </w:pPr>
      <w:r>
        <w:rPr>
          <w:rFonts w:ascii="Arial" w:hAnsi="Arial" w:cs="Arial"/>
          <w:bCs/>
          <w:iCs/>
        </w:rPr>
        <w:t xml:space="preserve">Advising that he is appointing Dr. Marlena </w:t>
      </w:r>
      <w:proofErr w:type="spellStart"/>
      <w:r>
        <w:rPr>
          <w:rFonts w:ascii="Arial" w:hAnsi="Arial" w:cs="Arial"/>
          <w:bCs/>
          <w:iCs/>
        </w:rPr>
        <w:t>Berghammer</w:t>
      </w:r>
      <w:proofErr w:type="spellEnd"/>
      <w:r>
        <w:rPr>
          <w:rFonts w:ascii="Arial" w:hAnsi="Arial" w:cs="Arial"/>
          <w:bCs/>
          <w:iCs/>
        </w:rPr>
        <w:t xml:space="preserve"> to the Linden Library Board, to serve a two (2) year term commencing January 1, 2015 and expiring December 31, 2016</w:t>
      </w:r>
      <w:r w:rsidR="0094425D">
        <w:rPr>
          <w:rFonts w:ascii="Arial" w:hAnsi="Arial" w:cs="Arial"/>
          <w:bCs/>
          <w:iCs/>
        </w:rPr>
        <w:t>.</w:t>
      </w:r>
    </w:p>
    <w:p w:rsidR="00110135" w:rsidRDefault="00110135" w:rsidP="00110135">
      <w:pPr>
        <w:autoSpaceDE w:val="0"/>
        <w:autoSpaceDN w:val="0"/>
        <w:jc w:val="both"/>
        <w:rPr>
          <w:rFonts w:ascii="Arial" w:hAnsi="Arial" w:cs="Arial"/>
          <w:b/>
          <w:bCs/>
          <w:iCs/>
        </w:rPr>
      </w:pPr>
    </w:p>
    <w:p w:rsidR="00110135" w:rsidRDefault="00110135" w:rsidP="00110135">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MAYOR ARMSTEAD:</w:t>
      </w:r>
    </w:p>
    <w:p w:rsidR="009032C2" w:rsidRPr="00972A5B" w:rsidRDefault="009032C2" w:rsidP="009032C2">
      <w:pPr>
        <w:pStyle w:val="ListParagraph"/>
        <w:numPr>
          <w:ilvl w:val="0"/>
          <w:numId w:val="2"/>
        </w:numPr>
        <w:autoSpaceDE w:val="0"/>
        <w:autoSpaceDN w:val="0"/>
        <w:ind w:left="720"/>
        <w:jc w:val="both"/>
        <w:rPr>
          <w:rFonts w:ascii="Arial" w:hAnsi="Arial" w:cs="Arial"/>
          <w:b/>
          <w:bCs/>
          <w:iCs/>
        </w:rPr>
      </w:pPr>
      <w:r>
        <w:rPr>
          <w:rFonts w:ascii="Arial" w:hAnsi="Arial" w:cs="Arial"/>
          <w:bCs/>
          <w:iCs/>
        </w:rPr>
        <w:t xml:space="preserve">Advising that he is appointing Ms. Patti </w:t>
      </w:r>
      <w:proofErr w:type="spellStart"/>
      <w:r>
        <w:rPr>
          <w:rFonts w:ascii="Arial" w:hAnsi="Arial" w:cs="Arial"/>
          <w:bCs/>
          <w:iCs/>
        </w:rPr>
        <w:t>Murgo</w:t>
      </w:r>
      <w:proofErr w:type="spellEnd"/>
      <w:r>
        <w:rPr>
          <w:rFonts w:ascii="Arial" w:hAnsi="Arial" w:cs="Arial"/>
          <w:bCs/>
          <w:iCs/>
        </w:rPr>
        <w:t xml:space="preserve"> to the Linden Environm</w:t>
      </w:r>
      <w:r w:rsidR="00D2569B">
        <w:rPr>
          <w:rFonts w:ascii="Arial" w:hAnsi="Arial" w:cs="Arial"/>
          <w:bCs/>
          <w:iCs/>
        </w:rPr>
        <w:t>ental Commission, to serve a three (3</w:t>
      </w:r>
      <w:r>
        <w:rPr>
          <w:rFonts w:ascii="Arial" w:hAnsi="Arial" w:cs="Arial"/>
          <w:bCs/>
          <w:iCs/>
        </w:rPr>
        <w:t>) year term commencing January 1, 201</w:t>
      </w:r>
      <w:r w:rsidR="00D2569B">
        <w:rPr>
          <w:rFonts w:ascii="Arial" w:hAnsi="Arial" w:cs="Arial"/>
          <w:bCs/>
          <w:iCs/>
        </w:rPr>
        <w:t>5 and expiring December 31, 2017</w:t>
      </w:r>
      <w:r>
        <w:rPr>
          <w:rFonts w:ascii="Arial" w:hAnsi="Arial" w:cs="Arial"/>
          <w:bCs/>
          <w:iCs/>
        </w:rPr>
        <w:t>.</w:t>
      </w:r>
    </w:p>
    <w:p w:rsidR="00972A5B" w:rsidRDefault="00972A5B" w:rsidP="00972A5B">
      <w:pPr>
        <w:autoSpaceDE w:val="0"/>
        <w:autoSpaceDN w:val="0"/>
        <w:jc w:val="both"/>
        <w:rPr>
          <w:rFonts w:ascii="Arial" w:hAnsi="Arial" w:cs="Arial"/>
          <w:b/>
          <w:bCs/>
          <w:iCs/>
        </w:rPr>
      </w:pPr>
    </w:p>
    <w:p w:rsidR="00CA1101" w:rsidRDefault="00CA1101" w:rsidP="00972A5B">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MUNICIPAL TREASURER:</w:t>
      </w:r>
    </w:p>
    <w:p w:rsidR="00CA1101" w:rsidRPr="009128B7" w:rsidRDefault="00EE6B81" w:rsidP="006966C1">
      <w:pPr>
        <w:pStyle w:val="ListParagraph"/>
        <w:numPr>
          <w:ilvl w:val="0"/>
          <w:numId w:val="2"/>
        </w:numPr>
        <w:autoSpaceDE w:val="0"/>
        <w:autoSpaceDN w:val="0"/>
        <w:ind w:left="720"/>
        <w:jc w:val="both"/>
        <w:rPr>
          <w:rFonts w:ascii="Arial" w:hAnsi="Arial" w:cs="Arial"/>
          <w:b/>
          <w:bCs/>
          <w:iCs/>
        </w:rPr>
      </w:pPr>
      <w:r>
        <w:rPr>
          <w:rFonts w:ascii="Arial" w:hAnsi="Arial" w:cs="Arial"/>
          <w:bCs/>
          <w:iCs/>
        </w:rPr>
        <w:t>Advising that the following City employees have filed for retirement:</w:t>
      </w:r>
    </w:p>
    <w:p w:rsidR="009128B7" w:rsidRDefault="00FA70CA" w:rsidP="009128B7">
      <w:pPr>
        <w:pStyle w:val="ListParagraph"/>
        <w:autoSpaceDE w:val="0"/>
        <w:autoSpaceDN w:val="0"/>
        <w:jc w:val="both"/>
        <w:rPr>
          <w:rFonts w:ascii="Arial" w:hAnsi="Arial" w:cs="Arial"/>
          <w:b/>
          <w:bCs/>
          <w:iCs/>
          <w:u w:val="single"/>
        </w:rPr>
      </w:pPr>
      <w:r w:rsidRPr="00FA70CA">
        <w:rPr>
          <w:rFonts w:ascii="Arial" w:hAnsi="Arial" w:cs="Arial"/>
          <w:b/>
          <w:bCs/>
          <w:iCs/>
          <w:u w:val="single"/>
        </w:rPr>
        <w:t>Department</w:t>
      </w:r>
      <w:r>
        <w:rPr>
          <w:rFonts w:ascii="Arial" w:hAnsi="Arial" w:cs="Arial"/>
          <w:b/>
          <w:bCs/>
          <w:iCs/>
        </w:rPr>
        <w:tab/>
      </w:r>
      <w:r>
        <w:rPr>
          <w:rFonts w:ascii="Arial" w:hAnsi="Arial" w:cs="Arial"/>
          <w:b/>
          <w:bCs/>
          <w:iCs/>
          <w:u w:val="single"/>
        </w:rPr>
        <w:t>Employee</w:t>
      </w:r>
      <w:r>
        <w:rPr>
          <w:rFonts w:ascii="Arial" w:hAnsi="Arial" w:cs="Arial"/>
          <w:bCs/>
          <w:iCs/>
        </w:rPr>
        <w:tab/>
      </w:r>
      <w:r w:rsidR="00AA7DE7">
        <w:rPr>
          <w:rFonts w:ascii="Arial" w:hAnsi="Arial" w:cs="Arial"/>
          <w:bCs/>
          <w:iCs/>
        </w:rPr>
        <w:tab/>
      </w:r>
      <w:r w:rsidRPr="00FA70CA">
        <w:rPr>
          <w:rFonts w:ascii="Arial" w:hAnsi="Arial" w:cs="Arial"/>
          <w:b/>
          <w:bCs/>
          <w:iCs/>
          <w:u w:val="single"/>
        </w:rPr>
        <w:t>Title</w:t>
      </w:r>
      <w:r>
        <w:rPr>
          <w:rFonts w:ascii="Arial" w:hAnsi="Arial" w:cs="Arial"/>
          <w:b/>
          <w:bCs/>
          <w:iCs/>
        </w:rPr>
        <w:tab/>
      </w:r>
      <w:r>
        <w:rPr>
          <w:rFonts w:ascii="Arial" w:hAnsi="Arial" w:cs="Arial"/>
          <w:b/>
          <w:bCs/>
          <w:iCs/>
        </w:rPr>
        <w:tab/>
      </w:r>
      <w:r w:rsidR="00AA7DE7">
        <w:rPr>
          <w:rFonts w:ascii="Arial" w:hAnsi="Arial" w:cs="Arial"/>
          <w:b/>
          <w:bCs/>
          <w:iCs/>
        </w:rPr>
        <w:tab/>
      </w:r>
      <w:r w:rsidR="00AA7DE7">
        <w:rPr>
          <w:rFonts w:ascii="Arial" w:hAnsi="Arial" w:cs="Arial"/>
          <w:b/>
          <w:bCs/>
          <w:iCs/>
        </w:rPr>
        <w:tab/>
      </w:r>
      <w:r w:rsidR="00AA7DE7">
        <w:rPr>
          <w:rFonts w:ascii="Arial" w:hAnsi="Arial" w:cs="Arial"/>
          <w:b/>
          <w:bCs/>
          <w:iCs/>
        </w:rPr>
        <w:tab/>
      </w:r>
      <w:r>
        <w:rPr>
          <w:rFonts w:ascii="Arial" w:hAnsi="Arial" w:cs="Arial"/>
          <w:b/>
          <w:bCs/>
          <w:iCs/>
          <w:u w:val="single"/>
        </w:rPr>
        <w:t>Date</w:t>
      </w:r>
    </w:p>
    <w:p w:rsidR="00E84036" w:rsidRDefault="003E2A9D" w:rsidP="009128B7">
      <w:pPr>
        <w:pStyle w:val="ListParagraph"/>
        <w:autoSpaceDE w:val="0"/>
        <w:autoSpaceDN w:val="0"/>
        <w:jc w:val="both"/>
        <w:rPr>
          <w:rFonts w:ascii="Arial" w:hAnsi="Arial" w:cs="Arial"/>
          <w:b/>
          <w:bCs/>
          <w:iCs/>
          <w:sz w:val="20"/>
          <w:szCs w:val="20"/>
        </w:rPr>
      </w:pPr>
      <w:r w:rsidRPr="00AA7DE7">
        <w:rPr>
          <w:rFonts w:ascii="Arial" w:hAnsi="Arial" w:cs="Arial"/>
          <w:b/>
          <w:bCs/>
          <w:iCs/>
          <w:sz w:val="20"/>
          <w:szCs w:val="20"/>
        </w:rPr>
        <w:t xml:space="preserve">DPW </w:t>
      </w:r>
      <w:r w:rsidR="00AA7DE7" w:rsidRPr="00AA7DE7">
        <w:rPr>
          <w:rFonts w:ascii="Arial" w:hAnsi="Arial" w:cs="Arial"/>
          <w:b/>
          <w:bCs/>
          <w:iCs/>
          <w:sz w:val="20"/>
          <w:szCs w:val="20"/>
        </w:rPr>
        <w:tab/>
      </w:r>
      <w:r w:rsidR="00AA7DE7" w:rsidRPr="00AA7DE7">
        <w:rPr>
          <w:rFonts w:ascii="Arial" w:hAnsi="Arial" w:cs="Arial"/>
          <w:b/>
          <w:bCs/>
          <w:iCs/>
          <w:sz w:val="20"/>
          <w:szCs w:val="20"/>
        </w:rPr>
        <w:tab/>
        <w:t>Matthew Hirsch</w:t>
      </w:r>
      <w:r w:rsidR="00AA7DE7" w:rsidRPr="00AA7DE7">
        <w:rPr>
          <w:rFonts w:ascii="Arial" w:hAnsi="Arial" w:cs="Arial"/>
          <w:b/>
          <w:bCs/>
          <w:iCs/>
          <w:sz w:val="20"/>
          <w:szCs w:val="20"/>
        </w:rPr>
        <w:tab/>
        <w:t>Motor Broom Operator Tier 1</w:t>
      </w:r>
      <w:r w:rsidR="00AA7DE7">
        <w:rPr>
          <w:rFonts w:ascii="Arial" w:hAnsi="Arial" w:cs="Arial"/>
          <w:b/>
          <w:bCs/>
          <w:iCs/>
          <w:sz w:val="20"/>
          <w:szCs w:val="20"/>
        </w:rPr>
        <w:tab/>
      </w:r>
      <w:r w:rsidR="00AA7DE7">
        <w:rPr>
          <w:rFonts w:ascii="Arial" w:hAnsi="Arial" w:cs="Arial"/>
          <w:b/>
          <w:bCs/>
          <w:iCs/>
          <w:sz w:val="20"/>
          <w:szCs w:val="20"/>
        </w:rPr>
        <w:tab/>
        <w:t>April 1, 2015</w:t>
      </w:r>
    </w:p>
    <w:p w:rsidR="00AA7DE7" w:rsidRDefault="00541740" w:rsidP="009128B7">
      <w:pPr>
        <w:pStyle w:val="ListParagraph"/>
        <w:autoSpaceDE w:val="0"/>
        <w:autoSpaceDN w:val="0"/>
        <w:jc w:val="both"/>
        <w:rPr>
          <w:rFonts w:ascii="Arial" w:hAnsi="Arial" w:cs="Arial"/>
          <w:b/>
          <w:bCs/>
          <w:iCs/>
          <w:sz w:val="20"/>
          <w:szCs w:val="20"/>
        </w:rPr>
      </w:pPr>
      <w:r>
        <w:rPr>
          <w:rFonts w:ascii="Arial" w:hAnsi="Arial" w:cs="Arial"/>
          <w:b/>
          <w:bCs/>
          <w:iCs/>
          <w:sz w:val="20"/>
          <w:szCs w:val="20"/>
        </w:rPr>
        <w:t>Fire Dept.</w:t>
      </w:r>
      <w:r>
        <w:rPr>
          <w:rFonts w:ascii="Arial" w:hAnsi="Arial" w:cs="Arial"/>
          <w:b/>
          <w:bCs/>
          <w:iCs/>
          <w:sz w:val="20"/>
          <w:szCs w:val="20"/>
        </w:rPr>
        <w:tab/>
        <w:t xml:space="preserve">Michael </w:t>
      </w:r>
      <w:proofErr w:type="spellStart"/>
      <w:r>
        <w:rPr>
          <w:rFonts w:ascii="Arial" w:hAnsi="Arial" w:cs="Arial"/>
          <w:b/>
          <w:bCs/>
          <w:iCs/>
          <w:sz w:val="20"/>
          <w:szCs w:val="20"/>
        </w:rPr>
        <w:t>Cybulski</w:t>
      </w:r>
      <w:proofErr w:type="spellEnd"/>
      <w:r>
        <w:rPr>
          <w:rFonts w:ascii="Arial" w:hAnsi="Arial" w:cs="Arial"/>
          <w:b/>
          <w:bCs/>
          <w:iCs/>
          <w:sz w:val="20"/>
          <w:szCs w:val="20"/>
        </w:rPr>
        <w:tab/>
        <w:t xml:space="preserve">Deputy Fire Chief </w:t>
      </w:r>
      <w:r>
        <w:rPr>
          <w:rFonts w:ascii="Arial" w:hAnsi="Arial" w:cs="Arial"/>
          <w:b/>
          <w:bCs/>
          <w:iCs/>
          <w:sz w:val="20"/>
          <w:szCs w:val="20"/>
        </w:rPr>
        <w:tab/>
      </w:r>
      <w:r>
        <w:rPr>
          <w:rFonts w:ascii="Arial" w:hAnsi="Arial" w:cs="Arial"/>
          <w:b/>
          <w:bCs/>
          <w:iCs/>
          <w:sz w:val="20"/>
          <w:szCs w:val="20"/>
        </w:rPr>
        <w:tab/>
      </w:r>
      <w:r>
        <w:rPr>
          <w:rFonts w:ascii="Arial" w:hAnsi="Arial" w:cs="Arial"/>
          <w:b/>
          <w:bCs/>
          <w:iCs/>
          <w:sz w:val="20"/>
          <w:szCs w:val="20"/>
        </w:rPr>
        <w:tab/>
        <w:t>April 1, 2015</w:t>
      </w:r>
    </w:p>
    <w:p w:rsidR="005D4D90" w:rsidRDefault="005D4D90" w:rsidP="005D4D90">
      <w:pPr>
        <w:autoSpaceDE w:val="0"/>
        <w:autoSpaceDN w:val="0"/>
        <w:ind w:firstLine="720"/>
        <w:jc w:val="both"/>
        <w:rPr>
          <w:rFonts w:ascii="Arial" w:hAnsi="Arial" w:cs="Arial"/>
          <w:b/>
          <w:bCs/>
          <w:iCs/>
          <w:sz w:val="20"/>
          <w:szCs w:val="20"/>
        </w:rPr>
      </w:pPr>
      <w:r w:rsidRPr="005D4D90">
        <w:rPr>
          <w:rFonts w:ascii="Arial" w:hAnsi="Arial" w:cs="Arial"/>
          <w:b/>
          <w:bCs/>
          <w:iCs/>
          <w:sz w:val="20"/>
          <w:szCs w:val="20"/>
        </w:rPr>
        <w:t xml:space="preserve">DPW </w:t>
      </w:r>
      <w:r w:rsidRPr="005D4D90">
        <w:rPr>
          <w:rFonts w:ascii="Arial" w:hAnsi="Arial" w:cs="Arial"/>
          <w:b/>
          <w:bCs/>
          <w:iCs/>
          <w:sz w:val="20"/>
          <w:szCs w:val="20"/>
        </w:rPr>
        <w:tab/>
      </w:r>
      <w:r w:rsidRPr="005D4D90">
        <w:rPr>
          <w:rFonts w:ascii="Arial" w:hAnsi="Arial" w:cs="Arial"/>
          <w:b/>
          <w:bCs/>
          <w:iCs/>
          <w:sz w:val="20"/>
          <w:szCs w:val="20"/>
        </w:rPr>
        <w:tab/>
      </w:r>
      <w:r w:rsidR="00513357">
        <w:rPr>
          <w:rFonts w:ascii="Arial" w:hAnsi="Arial" w:cs="Arial"/>
          <w:b/>
          <w:bCs/>
          <w:iCs/>
          <w:sz w:val="20"/>
          <w:szCs w:val="20"/>
        </w:rPr>
        <w:t xml:space="preserve">* </w:t>
      </w:r>
      <w:r w:rsidRPr="005D4D90">
        <w:rPr>
          <w:rFonts w:ascii="Arial" w:hAnsi="Arial" w:cs="Arial"/>
          <w:b/>
          <w:bCs/>
          <w:iCs/>
          <w:sz w:val="20"/>
          <w:szCs w:val="20"/>
        </w:rPr>
        <w:t xml:space="preserve">Allen </w:t>
      </w:r>
      <w:proofErr w:type="spellStart"/>
      <w:r w:rsidRPr="005D4D90">
        <w:rPr>
          <w:rFonts w:ascii="Arial" w:hAnsi="Arial" w:cs="Arial"/>
          <w:b/>
          <w:bCs/>
          <w:iCs/>
          <w:sz w:val="20"/>
          <w:szCs w:val="20"/>
        </w:rPr>
        <w:t>Lubas</w:t>
      </w:r>
      <w:proofErr w:type="spellEnd"/>
      <w:r>
        <w:rPr>
          <w:rFonts w:ascii="Arial" w:hAnsi="Arial" w:cs="Arial"/>
          <w:b/>
          <w:bCs/>
          <w:iCs/>
          <w:sz w:val="20"/>
          <w:szCs w:val="20"/>
        </w:rPr>
        <w:tab/>
      </w:r>
      <w:r>
        <w:rPr>
          <w:rFonts w:ascii="Arial" w:hAnsi="Arial" w:cs="Arial"/>
          <w:b/>
          <w:bCs/>
          <w:iCs/>
          <w:sz w:val="20"/>
          <w:szCs w:val="20"/>
        </w:rPr>
        <w:tab/>
        <w:t>Senior Laborer Tier 1</w:t>
      </w:r>
      <w:r>
        <w:rPr>
          <w:rFonts w:ascii="Arial" w:hAnsi="Arial" w:cs="Arial"/>
          <w:b/>
          <w:bCs/>
          <w:iCs/>
          <w:sz w:val="20"/>
          <w:szCs w:val="20"/>
        </w:rPr>
        <w:tab/>
      </w:r>
      <w:r>
        <w:rPr>
          <w:rFonts w:ascii="Arial" w:hAnsi="Arial" w:cs="Arial"/>
          <w:b/>
          <w:bCs/>
          <w:iCs/>
          <w:sz w:val="20"/>
          <w:szCs w:val="20"/>
        </w:rPr>
        <w:tab/>
      </w:r>
      <w:r>
        <w:rPr>
          <w:rFonts w:ascii="Arial" w:hAnsi="Arial" w:cs="Arial"/>
          <w:b/>
          <w:bCs/>
          <w:iCs/>
          <w:sz w:val="20"/>
          <w:szCs w:val="20"/>
        </w:rPr>
        <w:tab/>
        <w:t>April 1, 2015</w:t>
      </w:r>
    </w:p>
    <w:p w:rsidR="00513357" w:rsidRDefault="00513357" w:rsidP="00513357">
      <w:pPr>
        <w:autoSpaceDE w:val="0"/>
        <w:autoSpaceDN w:val="0"/>
        <w:jc w:val="both"/>
        <w:rPr>
          <w:rFonts w:ascii="Arial" w:hAnsi="Arial" w:cs="Arial"/>
          <w:b/>
          <w:bCs/>
          <w:iCs/>
          <w:sz w:val="20"/>
          <w:szCs w:val="20"/>
        </w:rPr>
      </w:pPr>
      <w:r>
        <w:rPr>
          <w:rFonts w:ascii="Arial" w:hAnsi="Arial" w:cs="Arial"/>
          <w:b/>
          <w:bCs/>
          <w:iCs/>
          <w:sz w:val="20"/>
          <w:szCs w:val="20"/>
        </w:rPr>
        <w:tab/>
        <w:t>*amended date, originally approved for March 1, 2015 retirement</w:t>
      </w:r>
    </w:p>
    <w:p w:rsidR="00F105C8" w:rsidRDefault="00F105C8" w:rsidP="00513357">
      <w:pPr>
        <w:autoSpaceDE w:val="0"/>
        <w:autoSpaceDN w:val="0"/>
        <w:jc w:val="both"/>
        <w:rPr>
          <w:rFonts w:ascii="Arial" w:hAnsi="Arial" w:cs="Arial"/>
          <w:b/>
          <w:bCs/>
          <w:iCs/>
          <w:sz w:val="20"/>
          <w:szCs w:val="20"/>
        </w:rPr>
      </w:pPr>
    </w:p>
    <w:p w:rsidR="00F105C8" w:rsidRDefault="00F105C8" w:rsidP="00513357">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CITY ENGINEER:</w:t>
      </w:r>
    </w:p>
    <w:p w:rsidR="00B57C5D" w:rsidRDefault="009F46B9" w:rsidP="00B57C5D">
      <w:pPr>
        <w:pStyle w:val="ListParagraph"/>
        <w:numPr>
          <w:ilvl w:val="0"/>
          <w:numId w:val="2"/>
        </w:numPr>
        <w:ind w:left="0" w:firstLine="0"/>
        <w:rPr>
          <w:rFonts w:ascii="Arial" w:hAnsi="Arial" w:cs="Arial"/>
        </w:rPr>
      </w:pPr>
      <w:r w:rsidRPr="009F46B9">
        <w:rPr>
          <w:rFonts w:ascii="Arial" w:hAnsi="Arial" w:cs="Arial"/>
        </w:rPr>
        <w:t>On behalf of Development Directions, LLC, I am requesting Council approval for the</w:t>
      </w:r>
    </w:p>
    <w:p w:rsidR="009F46B9" w:rsidRPr="009F46B9" w:rsidRDefault="009F46B9" w:rsidP="00B57C5D">
      <w:pPr>
        <w:pStyle w:val="ListParagraph"/>
        <w:ind w:left="0" w:firstLine="720"/>
        <w:rPr>
          <w:rFonts w:ascii="Arial" w:hAnsi="Arial" w:cs="Arial"/>
        </w:rPr>
      </w:pPr>
      <w:proofErr w:type="gramStart"/>
      <w:r w:rsidRPr="009F46B9">
        <w:rPr>
          <w:rFonts w:ascii="Arial" w:hAnsi="Arial" w:cs="Arial"/>
        </w:rPr>
        <w:t>following</w:t>
      </w:r>
      <w:proofErr w:type="gramEnd"/>
      <w:r w:rsidRPr="009F46B9">
        <w:rPr>
          <w:rFonts w:ascii="Arial" w:hAnsi="Arial" w:cs="Arial"/>
        </w:rPr>
        <w:t xml:space="preserve"> applicants:</w:t>
      </w:r>
    </w:p>
    <w:p w:rsidR="00B57C5D" w:rsidRDefault="00B57C5D" w:rsidP="00B57C5D">
      <w:pPr>
        <w:rPr>
          <w:rFonts w:ascii="Arial" w:eastAsia="Calibri" w:hAnsi="Arial" w:cs="Arial"/>
        </w:rPr>
      </w:pPr>
    </w:p>
    <w:p w:rsidR="009F46B9" w:rsidRPr="00B57C5D" w:rsidRDefault="009F46B9" w:rsidP="00B57C5D">
      <w:pPr>
        <w:ind w:firstLine="720"/>
        <w:rPr>
          <w:rFonts w:ascii="Arial" w:hAnsi="Arial" w:cs="Arial"/>
        </w:rPr>
      </w:pPr>
      <w:r w:rsidRPr="00B57C5D">
        <w:rPr>
          <w:rFonts w:ascii="Arial" w:hAnsi="Arial" w:cs="Arial"/>
        </w:rPr>
        <w:t>Home Improvement Program</w:t>
      </w:r>
    </w:p>
    <w:p w:rsidR="009F46B9" w:rsidRPr="009F46B9" w:rsidRDefault="009F46B9" w:rsidP="009F46B9">
      <w:pPr>
        <w:pStyle w:val="ListParagraph"/>
        <w:ind w:left="1080"/>
        <w:rPr>
          <w:rFonts w:ascii="Arial" w:hAnsi="Arial" w:cs="Arial"/>
        </w:rPr>
      </w:pPr>
    </w:p>
    <w:p w:rsidR="009F46B9" w:rsidRPr="00B57C5D" w:rsidRDefault="009F46B9" w:rsidP="00B57C5D">
      <w:pPr>
        <w:ind w:firstLine="720"/>
        <w:rPr>
          <w:rFonts w:ascii="Arial" w:hAnsi="Arial" w:cs="Arial"/>
        </w:rPr>
      </w:pPr>
      <w:r w:rsidRPr="00B57C5D">
        <w:rPr>
          <w:rFonts w:ascii="Arial" w:hAnsi="Arial" w:cs="Arial"/>
        </w:rPr>
        <w:t>Case L 40 - 02                     $24,999                 One (1) Family</w:t>
      </w:r>
    </w:p>
    <w:p w:rsidR="009F46B9" w:rsidRPr="00B57C5D" w:rsidRDefault="009F46B9" w:rsidP="00B57C5D">
      <w:pPr>
        <w:ind w:firstLine="720"/>
        <w:rPr>
          <w:rFonts w:ascii="Arial" w:hAnsi="Arial" w:cs="Arial"/>
        </w:rPr>
      </w:pPr>
      <w:r w:rsidRPr="00B57C5D">
        <w:rPr>
          <w:rFonts w:ascii="Arial" w:hAnsi="Arial" w:cs="Arial"/>
        </w:rPr>
        <w:t>Case L 40 – 04                    $24,999                 One (1) Family</w:t>
      </w:r>
    </w:p>
    <w:p w:rsidR="00F105C8" w:rsidRPr="009F46B9" w:rsidRDefault="00F105C8" w:rsidP="009F46B9">
      <w:pPr>
        <w:pStyle w:val="ListParagraph"/>
        <w:autoSpaceDE w:val="0"/>
        <w:autoSpaceDN w:val="0"/>
        <w:jc w:val="both"/>
        <w:rPr>
          <w:rFonts w:ascii="Arial" w:hAnsi="Arial" w:cs="Arial"/>
          <w:b/>
          <w:bCs/>
          <w:iCs/>
        </w:rPr>
      </w:pPr>
    </w:p>
    <w:p w:rsidR="000727F1" w:rsidRPr="000727F1" w:rsidRDefault="000727F1" w:rsidP="00B3199A">
      <w:pPr>
        <w:pStyle w:val="ListParagraph"/>
        <w:autoSpaceDE w:val="0"/>
        <w:autoSpaceDN w:val="0"/>
        <w:ind w:left="0"/>
        <w:jc w:val="both"/>
        <w:rPr>
          <w:rFonts w:ascii="Arial" w:hAnsi="Arial" w:cs="Arial"/>
          <w:b/>
          <w:bCs/>
          <w:iCs/>
        </w:rPr>
      </w:pPr>
    </w:p>
    <w:p w:rsidR="00A64CAC" w:rsidRPr="00D05ED0" w:rsidRDefault="00C8653E" w:rsidP="00432507">
      <w:pPr>
        <w:pStyle w:val="ListParagraph"/>
        <w:autoSpaceDE w:val="0"/>
        <w:autoSpaceDN w:val="0"/>
        <w:jc w:val="both"/>
        <w:rPr>
          <w:rFonts w:ascii="Arial" w:hAnsi="Arial" w:cs="Arial"/>
          <w:b/>
          <w:bCs/>
          <w:iCs/>
        </w:rPr>
      </w:pPr>
      <w:r>
        <w:rPr>
          <w:rFonts w:ascii="Arial" w:hAnsi="Arial" w:cs="Arial"/>
          <w:bCs/>
          <w:iCs/>
        </w:rPr>
        <w:t xml:space="preserve"> </w:t>
      </w:r>
    </w:p>
    <w:p w:rsidR="00AF2944" w:rsidRDefault="00347E13" w:rsidP="00347E13">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P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B32AB6" w:rsidRDefault="00B32AB6" w:rsidP="00B32AB6">
      <w:pPr>
        <w:rPr>
          <w:rFonts w:ascii="Arial" w:hAnsi="Arial" w:cs="Arial"/>
          <w:b/>
          <w:sz w:val="24"/>
          <w:szCs w:val="24"/>
          <w:u w:val="single"/>
        </w:rPr>
      </w:pPr>
    </w:p>
    <w:p w:rsidR="0031755C" w:rsidRDefault="0031755C" w:rsidP="0031755C">
      <w:pPr>
        <w:pStyle w:val="ListParagraph"/>
        <w:ind w:left="1440" w:hanging="1440"/>
        <w:rPr>
          <w:b/>
        </w:rPr>
      </w:pPr>
      <w:r>
        <w:rPr>
          <w:b/>
        </w:rPr>
        <w:t>2015-127</w:t>
      </w:r>
      <w:r>
        <w:rPr>
          <w:b/>
        </w:rPr>
        <w:tab/>
        <w:t>RESOLUTION FOR BUS TRANSPORTATION FOR THE CITY OF LINDEN THROUGH VILLANI BUS COMPANY IN AN AMOUNT NOT TO EXCEED $33,075.00. (</w:t>
      </w:r>
      <w:proofErr w:type="gramStart"/>
      <w:r>
        <w:rPr>
          <w:b/>
        </w:rPr>
        <w:t>for</w:t>
      </w:r>
      <w:proofErr w:type="gramEnd"/>
      <w:r>
        <w:rPr>
          <w:b/>
        </w:rPr>
        <w:t xml:space="preserve"> Senior and Recreation Programs)</w:t>
      </w:r>
    </w:p>
    <w:p w:rsidR="0031755C" w:rsidRDefault="0031755C" w:rsidP="0031755C">
      <w:pPr>
        <w:rPr>
          <w:b/>
        </w:rPr>
      </w:pPr>
    </w:p>
    <w:p w:rsidR="0031755C" w:rsidRPr="000F7E30" w:rsidRDefault="0031755C" w:rsidP="0031755C">
      <w:pPr>
        <w:pStyle w:val="ListParagraph"/>
        <w:ind w:left="1440" w:hanging="1440"/>
        <w:rPr>
          <w:b/>
        </w:rPr>
      </w:pPr>
      <w:r>
        <w:rPr>
          <w:b/>
        </w:rPr>
        <w:t>2015-128</w:t>
      </w:r>
      <w:r>
        <w:rPr>
          <w:b/>
        </w:rPr>
        <w:tab/>
      </w:r>
      <w:r w:rsidRPr="000F7E30">
        <w:rPr>
          <w:b/>
        </w:rPr>
        <w:t xml:space="preserve">RESOLUTION QUALIFYING CERTAIN PROFESSIOANLS FOR CERTAIN POSITIONS FOR THE </w:t>
      </w:r>
      <w:r>
        <w:rPr>
          <w:b/>
        </w:rPr>
        <w:t xml:space="preserve">   </w:t>
      </w:r>
      <w:r w:rsidRPr="000F7E30">
        <w:rPr>
          <w:b/>
        </w:rPr>
        <w:t>CALENDAR YEAR 2015.</w:t>
      </w:r>
    </w:p>
    <w:p w:rsidR="0031755C" w:rsidRDefault="0031755C" w:rsidP="0031755C">
      <w:pPr>
        <w:ind w:left="1440" w:firstLine="720"/>
        <w:rPr>
          <w:b/>
          <w:u w:val="single"/>
        </w:rPr>
      </w:pPr>
      <w:r>
        <w:rPr>
          <w:b/>
          <w:u w:val="single"/>
        </w:rPr>
        <w:t>DEBT COLLECTION SERVICE</w:t>
      </w:r>
    </w:p>
    <w:p w:rsidR="0031755C" w:rsidRDefault="0031755C" w:rsidP="0031755C">
      <w:pPr>
        <w:ind w:left="1440" w:firstLine="720"/>
        <w:rPr>
          <w:b/>
        </w:rPr>
      </w:pPr>
      <w:r>
        <w:rPr>
          <w:b/>
        </w:rPr>
        <w:t>COMMERCIAL ACCEPTANCE COMPANY</w:t>
      </w:r>
    </w:p>
    <w:p w:rsidR="0031755C" w:rsidRDefault="0031755C" w:rsidP="0031755C">
      <w:pPr>
        <w:ind w:left="1440" w:firstLine="720"/>
        <w:rPr>
          <w:b/>
        </w:rPr>
      </w:pPr>
      <w:r>
        <w:rPr>
          <w:b/>
        </w:rPr>
        <w:t>2 WEST MAIN STREET</w:t>
      </w:r>
    </w:p>
    <w:p w:rsidR="0031755C" w:rsidRDefault="0031755C" w:rsidP="0031755C">
      <w:pPr>
        <w:ind w:left="1440" w:firstLine="720"/>
        <w:rPr>
          <w:b/>
        </w:rPr>
      </w:pPr>
      <w:r>
        <w:rPr>
          <w:b/>
        </w:rPr>
        <w:t>SHIREMANSTOWN, PA 17011</w:t>
      </w:r>
    </w:p>
    <w:p w:rsidR="0031755C" w:rsidRDefault="0031755C" w:rsidP="0031755C">
      <w:pPr>
        <w:ind w:left="1440"/>
        <w:rPr>
          <w:b/>
        </w:rPr>
      </w:pPr>
    </w:p>
    <w:p w:rsidR="0031755C" w:rsidRDefault="0031755C" w:rsidP="0031755C">
      <w:pPr>
        <w:ind w:left="1440" w:firstLine="720"/>
        <w:rPr>
          <w:b/>
        </w:rPr>
      </w:pPr>
      <w:r>
        <w:rPr>
          <w:b/>
        </w:rPr>
        <w:t>ACCOUNT CONTROL SYSTEMS</w:t>
      </w:r>
    </w:p>
    <w:p w:rsidR="0031755C" w:rsidRDefault="0031755C" w:rsidP="0031755C">
      <w:pPr>
        <w:ind w:left="1440" w:firstLine="720"/>
        <w:rPr>
          <w:b/>
        </w:rPr>
      </w:pPr>
      <w:r>
        <w:rPr>
          <w:b/>
        </w:rPr>
        <w:t>256 LIVINGSTON STREET</w:t>
      </w:r>
    </w:p>
    <w:p w:rsidR="0031755C" w:rsidRDefault="0031755C" w:rsidP="0031755C">
      <w:pPr>
        <w:ind w:left="1440" w:firstLine="720"/>
        <w:rPr>
          <w:b/>
        </w:rPr>
      </w:pPr>
      <w:r>
        <w:rPr>
          <w:b/>
        </w:rPr>
        <w:t>NORTHVALE, NJ 07647-1902</w:t>
      </w:r>
    </w:p>
    <w:p w:rsidR="0031755C" w:rsidRDefault="0031755C" w:rsidP="0031755C">
      <w:pPr>
        <w:ind w:left="1440"/>
        <w:rPr>
          <w:b/>
        </w:rPr>
      </w:pPr>
    </w:p>
    <w:p w:rsidR="0031755C" w:rsidRDefault="0031755C" w:rsidP="0031755C">
      <w:pPr>
        <w:pStyle w:val="ListParagraph"/>
        <w:ind w:left="1440" w:hanging="1440"/>
        <w:rPr>
          <w:b/>
        </w:rPr>
      </w:pPr>
      <w:r>
        <w:rPr>
          <w:b/>
        </w:rPr>
        <w:t>2015-129</w:t>
      </w:r>
      <w:r>
        <w:rPr>
          <w:b/>
        </w:rPr>
        <w:tab/>
        <w:t>RESOLUTION AUTHORIZING CERTAIN PAYMENTS MADE BY THE MUNICIPAL TREASURER DURING THE MONTH OF FEBRUARY 2015 WHICH DID NOT APPEAR ON THE CLAIMS LIST.</w:t>
      </w:r>
    </w:p>
    <w:p w:rsidR="0031755C" w:rsidRDefault="0031755C" w:rsidP="0031755C">
      <w:pPr>
        <w:rPr>
          <w:b/>
        </w:rPr>
      </w:pPr>
    </w:p>
    <w:p w:rsidR="0031755C" w:rsidRPr="008B3621" w:rsidRDefault="0031755C" w:rsidP="0031755C">
      <w:pPr>
        <w:ind w:left="1440" w:hanging="1440"/>
        <w:rPr>
          <w:b/>
        </w:rPr>
      </w:pPr>
      <w:r>
        <w:rPr>
          <w:b/>
        </w:rPr>
        <w:t>2015-130</w:t>
      </w:r>
      <w:r>
        <w:rPr>
          <w:b/>
        </w:rPr>
        <w:tab/>
      </w:r>
      <w:r w:rsidRPr="008B3621">
        <w:rPr>
          <w:b/>
        </w:rPr>
        <w:t>RESOLUTION TO ESTABLISH THE SANITARY LANDFILL UTILITY OPERATING BUDGET FOR THE PERIOD OF JANUARY 1, 2015 THROUGH APRIL 30, 2015 IN AN AMOUNT OF $117,133.00.</w:t>
      </w:r>
    </w:p>
    <w:p w:rsidR="0031755C" w:rsidRPr="00024AE8" w:rsidRDefault="0031755C" w:rsidP="0031755C">
      <w:pPr>
        <w:pStyle w:val="ListParagraph"/>
        <w:rPr>
          <w:b/>
        </w:rPr>
      </w:pPr>
    </w:p>
    <w:p w:rsidR="00782482" w:rsidRDefault="00782482" w:rsidP="0031755C">
      <w:pPr>
        <w:ind w:left="360" w:hanging="360"/>
        <w:rPr>
          <w:b/>
        </w:rPr>
      </w:pPr>
    </w:p>
    <w:p w:rsidR="00782482" w:rsidRDefault="00782482" w:rsidP="0031755C">
      <w:pPr>
        <w:ind w:left="360" w:hanging="360"/>
        <w:rPr>
          <w:b/>
        </w:rPr>
      </w:pPr>
    </w:p>
    <w:p w:rsidR="001C236B" w:rsidRDefault="001C236B" w:rsidP="0031755C">
      <w:pPr>
        <w:ind w:left="360" w:hanging="360"/>
        <w:rPr>
          <w:b/>
        </w:rPr>
      </w:pPr>
    </w:p>
    <w:p w:rsidR="0031755C" w:rsidRPr="001851D9" w:rsidRDefault="0031755C" w:rsidP="0031755C">
      <w:pPr>
        <w:ind w:left="360" w:hanging="360"/>
        <w:rPr>
          <w:b/>
        </w:rPr>
      </w:pPr>
      <w:r>
        <w:rPr>
          <w:b/>
        </w:rPr>
        <w:lastRenderedPageBreak/>
        <w:t>2015-131</w:t>
      </w:r>
      <w:r>
        <w:rPr>
          <w:b/>
        </w:rPr>
        <w:tab/>
      </w:r>
      <w:r w:rsidRPr="001851D9">
        <w:rPr>
          <w:b/>
        </w:rPr>
        <w:t>RESOLUTION INTRODUCING THE 2015 TEMPORARY CAPITAL BUDGET AS FOOLOWS:</w:t>
      </w:r>
    </w:p>
    <w:p w:rsidR="0031755C" w:rsidRDefault="0031755C" w:rsidP="0031755C">
      <w:pPr>
        <w:ind w:left="2160"/>
        <w:rPr>
          <w:b/>
          <w:u w:val="single"/>
        </w:rPr>
      </w:pPr>
      <w:r>
        <w:rPr>
          <w:b/>
          <w:u w:val="single"/>
        </w:rPr>
        <w:t>METHOD OF FINANCING</w:t>
      </w:r>
    </w:p>
    <w:p w:rsidR="0031755C" w:rsidRDefault="0031755C" w:rsidP="0031755C">
      <w:pPr>
        <w:rPr>
          <w:b/>
        </w:rPr>
      </w:pPr>
      <w:r>
        <w:rPr>
          <w:b/>
        </w:rPr>
        <w:tab/>
      </w:r>
      <w:r>
        <w:rPr>
          <w:b/>
        </w:rPr>
        <w:tab/>
      </w:r>
      <w:r>
        <w:rPr>
          <w:b/>
        </w:rPr>
        <w:tab/>
        <w:t>Est.</w:t>
      </w:r>
      <w:r>
        <w:rPr>
          <w:b/>
        </w:rPr>
        <w:tab/>
      </w:r>
      <w:r>
        <w:rPr>
          <w:b/>
        </w:rPr>
        <w:tab/>
        <w:t>Budget</w:t>
      </w:r>
      <w:r>
        <w:rPr>
          <w:b/>
        </w:rPr>
        <w:tab/>
      </w:r>
      <w:r>
        <w:rPr>
          <w:b/>
        </w:rPr>
        <w:tab/>
        <w:t>Capital</w:t>
      </w:r>
      <w:r>
        <w:rPr>
          <w:b/>
        </w:rPr>
        <w:tab/>
      </w:r>
      <w:r>
        <w:rPr>
          <w:b/>
        </w:rPr>
        <w:tab/>
        <w:t>Grant</w:t>
      </w:r>
      <w:r>
        <w:rPr>
          <w:b/>
        </w:rPr>
        <w:tab/>
      </w:r>
      <w:r>
        <w:rPr>
          <w:b/>
        </w:rPr>
        <w:tab/>
        <w:t>Debt</w:t>
      </w:r>
    </w:p>
    <w:p w:rsidR="0031755C" w:rsidRDefault="0031755C" w:rsidP="0031755C">
      <w:pPr>
        <w:rPr>
          <w:b/>
          <w:u w:val="single"/>
        </w:rPr>
      </w:pPr>
      <w:r>
        <w:rPr>
          <w:b/>
          <w:u w:val="single"/>
        </w:rPr>
        <w:t>Project</w:t>
      </w:r>
      <w:r w:rsidRPr="00511A07">
        <w:rPr>
          <w:b/>
        </w:rPr>
        <w:t xml:space="preserve"> </w:t>
      </w:r>
      <w:r>
        <w:rPr>
          <w:b/>
        </w:rPr>
        <w:tab/>
      </w:r>
      <w:r>
        <w:rPr>
          <w:b/>
        </w:rPr>
        <w:tab/>
      </w:r>
      <w:r>
        <w:rPr>
          <w:b/>
        </w:rPr>
        <w:tab/>
      </w:r>
      <w:r>
        <w:rPr>
          <w:b/>
          <w:u w:val="single"/>
        </w:rPr>
        <w:t>Costs</w:t>
      </w:r>
      <w:r>
        <w:rPr>
          <w:b/>
        </w:rPr>
        <w:tab/>
      </w:r>
      <w:r>
        <w:rPr>
          <w:b/>
        </w:rPr>
        <w:tab/>
      </w:r>
      <w:proofErr w:type="spellStart"/>
      <w:r>
        <w:rPr>
          <w:b/>
          <w:u w:val="single"/>
        </w:rPr>
        <w:t>Approp</w:t>
      </w:r>
      <w:proofErr w:type="spellEnd"/>
      <w:r>
        <w:rPr>
          <w:b/>
          <w:u w:val="single"/>
        </w:rPr>
        <w:t>.</w:t>
      </w:r>
      <w:r>
        <w:rPr>
          <w:b/>
        </w:rPr>
        <w:tab/>
      </w:r>
      <w:proofErr w:type="spellStart"/>
      <w:r>
        <w:rPr>
          <w:b/>
          <w:u w:val="single"/>
        </w:rPr>
        <w:t>Impr</w:t>
      </w:r>
      <w:proofErr w:type="spellEnd"/>
      <w:r>
        <w:rPr>
          <w:b/>
          <w:u w:val="single"/>
        </w:rPr>
        <w:t>. Fund</w:t>
      </w:r>
      <w:r>
        <w:rPr>
          <w:b/>
        </w:rPr>
        <w:tab/>
      </w:r>
      <w:r>
        <w:rPr>
          <w:b/>
          <w:u w:val="single"/>
        </w:rPr>
        <w:t>in Aid</w:t>
      </w:r>
      <w:r>
        <w:rPr>
          <w:b/>
        </w:rPr>
        <w:tab/>
      </w:r>
      <w:r>
        <w:rPr>
          <w:b/>
        </w:rPr>
        <w:tab/>
      </w:r>
      <w:r>
        <w:rPr>
          <w:b/>
          <w:u w:val="single"/>
        </w:rPr>
        <w:t>Authorized</w:t>
      </w:r>
    </w:p>
    <w:p w:rsidR="0031755C" w:rsidRDefault="0031755C" w:rsidP="0031755C">
      <w:pPr>
        <w:rPr>
          <w:b/>
          <w:sz w:val="16"/>
          <w:szCs w:val="16"/>
        </w:rPr>
      </w:pPr>
      <w:r>
        <w:rPr>
          <w:b/>
          <w:sz w:val="16"/>
          <w:szCs w:val="16"/>
        </w:rPr>
        <w:t>Brush Chipping Machine</w:t>
      </w:r>
      <w:r>
        <w:rPr>
          <w:b/>
          <w:sz w:val="16"/>
          <w:szCs w:val="16"/>
        </w:rPr>
        <w:tab/>
        <w:t>$71,500.00</w:t>
      </w:r>
      <w:r>
        <w:rPr>
          <w:b/>
          <w:sz w:val="16"/>
          <w:szCs w:val="16"/>
        </w:rPr>
        <w:tab/>
        <w:t>$75,000.00</w:t>
      </w:r>
      <w:r>
        <w:rPr>
          <w:b/>
          <w:sz w:val="16"/>
          <w:szCs w:val="16"/>
        </w:rPr>
        <w:tab/>
        <w:t>$3,575.00</w:t>
      </w:r>
      <w:r>
        <w:rPr>
          <w:b/>
          <w:sz w:val="16"/>
          <w:szCs w:val="16"/>
        </w:rPr>
        <w:tab/>
      </w:r>
      <w:r>
        <w:rPr>
          <w:b/>
          <w:sz w:val="16"/>
          <w:szCs w:val="16"/>
        </w:rPr>
        <w:tab/>
      </w:r>
      <w:r>
        <w:rPr>
          <w:b/>
          <w:sz w:val="16"/>
          <w:szCs w:val="16"/>
        </w:rPr>
        <w:tab/>
      </w:r>
      <w:r>
        <w:rPr>
          <w:b/>
          <w:sz w:val="16"/>
          <w:szCs w:val="16"/>
        </w:rPr>
        <w:tab/>
        <w:t>$67,925.00</w:t>
      </w:r>
    </w:p>
    <w:p w:rsidR="0031755C" w:rsidRDefault="0031755C" w:rsidP="0031755C">
      <w:pPr>
        <w:rPr>
          <w:b/>
          <w:sz w:val="16"/>
          <w:szCs w:val="16"/>
        </w:rPr>
      </w:pPr>
      <w:r>
        <w:rPr>
          <w:b/>
          <w:sz w:val="16"/>
          <w:szCs w:val="16"/>
        </w:rPr>
        <w:t xml:space="preserve">Hot </w:t>
      </w:r>
      <w:proofErr w:type="spellStart"/>
      <w:r>
        <w:rPr>
          <w:b/>
          <w:sz w:val="16"/>
          <w:szCs w:val="16"/>
        </w:rPr>
        <w:t>Ptach</w:t>
      </w:r>
      <w:proofErr w:type="spellEnd"/>
      <w:r>
        <w:rPr>
          <w:b/>
          <w:sz w:val="16"/>
          <w:szCs w:val="16"/>
        </w:rPr>
        <w:t xml:space="preserve"> Trailer (Asphalt)</w:t>
      </w:r>
      <w:r>
        <w:rPr>
          <w:b/>
          <w:sz w:val="16"/>
          <w:szCs w:val="16"/>
        </w:rPr>
        <w:tab/>
        <w:t>$39,600.00</w:t>
      </w:r>
      <w:r>
        <w:rPr>
          <w:b/>
          <w:sz w:val="16"/>
          <w:szCs w:val="16"/>
        </w:rPr>
        <w:tab/>
        <w:t>$39,600.00</w:t>
      </w:r>
      <w:r>
        <w:rPr>
          <w:b/>
          <w:sz w:val="16"/>
          <w:szCs w:val="16"/>
        </w:rPr>
        <w:tab/>
        <w:t>$1,980.00</w:t>
      </w:r>
      <w:r>
        <w:rPr>
          <w:b/>
          <w:sz w:val="16"/>
          <w:szCs w:val="16"/>
        </w:rPr>
        <w:tab/>
      </w:r>
      <w:r>
        <w:rPr>
          <w:b/>
          <w:sz w:val="16"/>
          <w:szCs w:val="16"/>
        </w:rPr>
        <w:tab/>
      </w:r>
      <w:r>
        <w:rPr>
          <w:b/>
          <w:sz w:val="16"/>
          <w:szCs w:val="16"/>
        </w:rPr>
        <w:tab/>
      </w:r>
      <w:r>
        <w:rPr>
          <w:b/>
          <w:sz w:val="16"/>
          <w:szCs w:val="16"/>
        </w:rPr>
        <w:tab/>
        <w:t>$37,620.00</w:t>
      </w:r>
    </w:p>
    <w:p w:rsidR="0031755C" w:rsidRDefault="0031755C" w:rsidP="0031755C">
      <w:pPr>
        <w:rPr>
          <w:b/>
          <w:sz w:val="16"/>
          <w:szCs w:val="16"/>
        </w:rPr>
      </w:pPr>
      <w:r>
        <w:rPr>
          <w:b/>
          <w:sz w:val="16"/>
          <w:szCs w:val="16"/>
        </w:rPr>
        <w:t>Asphalt</w:t>
      </w:r>
      <w:r>
        <w:rPr>
          <w:b/>
          <w:sz w:val="16"/>
          <w:szCs w:val="16"/>
        </w:rPr>
        <w:tab/>
      </w:r>
      <w:r>
        <w:rPr>
          <w:b/>
          <w:sz w:val="16"/>
          <w:szCs w:val="16"/>
        </w:rPr>
        <w:tab/>
      </w:r>
      <w:r>
        <w:rPr>
          <w:b/>
          <w:sz w:val="16"/>
          <w:szCs w:val="16"/>
        </w:rPr>
        <w:tab/>
        <w:t>$110,000.00</w:t>
      </w:r>
      <w:r>
        <w:rPr>
          <w:b/>
          <w:sz w:val="16"/>
          <w:szCs w:val="16"/>
        </w:rPr>
        <w:tab/>
        <w:t>$110,000.00</w:t>
      </w:r>
      <w:r>
        <w:rPr>
          <w:b/>
          <w:sz w:val="16"/>
          <w:szCs w:val="16"/>
        </w:rPr>
        <w:tab/>
        <w:t>$5,500.00</w:t>
      </w:r>
      <w:r>
        <w:rPr>
          <w:b/>
          <w:sz w:val="16"/>
          <w:szCs w:val="16"/>
        </w:rPr>
        <w:tab/>
      </w:r>
      <w:r>
        <w:rPr>
          <w:b/>
          <w:sz w:val="16"/>
          <w:szCs w:val="16"/>
        </w:rPr>
        <w:tab/>
      </w:r>
      <w:r>
        <w:rPr>
          <w:b/>
          <w:sz w:val="16"/>
          <w:szCs w:val="16"/>
        </w:rPr>
        <w:tab/>
      </w:r>
      <w:r>
        <w:rPr>
          <w:b/>
          <w:sz w:val="16"/>
          <w:szCs w:val="16"/>
        </w:rPr>
        <w:tab/>
        <w:t>$104,500.00</w:t>
      </w:r>
    </w:p>
    <w:p w:rsidR="0031755C" w:rsidRDefault="0031755C" w:rsidP="0031755C">
      <w:pPr>
        <w:rPr>
          <w:b/>
          <w:sz w:val="16"/>
          <w:szCs w:val="16"/>
        </w:rPr>
      </w:pPr>
      <w:r>
        <w:rPr>
          <w:b/>
          <w:sz w:val="16"/>
          <w:szCs w:val="16"/>
        </w:rPr>
        <w:t xml:space="preserve">Ground Master Grass Cutter </w:t>
      </w:r>
      <w:r>
        <w:rPr>
          <w:b/>
          <w:sz w:val="16"/>
          <w:szCs w:val="16"/>
        </w:rPr>
        <w:tab/>
        <w:t>$23,100.00</w:t>
      </w:r>
      <w:r>
        <w:rPr>
          <w:b/>
          <w:sz w:val="16"/>
          <w:szCs w:val="16"/>
        </w:rPr>
        <w:tab/>
        <w:t>$23,100.00</w:t>
      </w:r>
      <w:r>
        <w:rPr>
          <w:b/>
          <w:sz w:val="16"/>
          <w:szCs w:val="16"/>
        </w:rPr>
        <w:tab/>
        <w:t>$1,155.00</w:t>
      </w:r>
      <w:r>
        <w:rPr>
          <w:b/>
          <w:sz w:val="16"/>
          <w:szCs w:val="16"/>
        </w:rPr>
        <w:tab/>
      </w:r>
      <w:r>
        <w:rPr>
          <w:b/>
          <w:sz w:val="16"/>
          <w:szCs w:val="16"/>
        </w:rPr>
        <w:tab/>
      </w:r>
      <w:r>
        <w:rPr>
          <w:b/>
          <w:sz w:val="16"/>
          <w:szCs w:val="16"/>
        </w:rPr>
        <w:tab/>
      </w:r>
      <w:r>
        <w:rPr>
          <w:b/>
          <w:sz w:val="16"/>
          <w:szCs w:val="16"/>
        </w:rPr>
        <w:tab/>
        <w:t>$21,945.00</w:t>
      </w:r>
    </w:p>
    <w:p w:rsidR="0031755C" w:rsidRDefault="0031755C" w:rsidP="0031755C">
      <w:pPr>
        <w:rPr>
          <w:b/>
          <w:sz w:val="16"/>
          <w:szCs w:val="16"/>
        </w:rPr>
      </w:pPr>
      <w:r>
        <w:rPr>
          <w:b/>
          <w:sz w:val="16"/>
          <w:szCs w:val="16"/>
        </w:rPr>
        <w:t>LMPC Roof Replacement</w:t>
      </w:r>
      <w:r>
        <w:rPr>
          <w:b/>
          <w:sz w:val="16"/>
          <w:szCs w:val="16"/>
        </w:rPr>
        <w:tab/>
        <w:t>$440,000.00</w:t>
      </w:r>
      <w:r>
        <w:rPr>
          <w:b/>
          <w:sz w:val="16"/>
          <w:szCs w:val="16"/>
        </w:rPr>
        <w:tab/>
        <w:t>$440,000.00</w:t>
      </w:r>
      <w:r>
        <w:rPr>
          <w:b/>
          <w:sz w:val="16"/>
          <w:szCs w:val="16"/>
        </w:rPr>
        <w:tab/>
        <w:t>$22,000.00</w:t>
      </w:r>
      <w:r>
        <w:rPr>
          <w:b/>
          <w:sz w:val="16"/>
          <w:szCs w:val="16"/>
        </w:rPr>
        <w:tab/>
      </w:r>
      <w:r>
        <w:rPr>
          <w:b/>
          <w:sz w:val="16"/>
          <w:szCs w:val="16"/>
        </w:rPr>
        <w:tab/>
      </w:r>
      <w:r>
        <w:rPr>
          <w:b/>
          <w:sz w:val="16"/>
          <w:szCs w:val="16"/>
        </w:rPr>
        <w:tab/>
        <w:t>$418,000.00</w:t>
      </w:r>
    </w:p>
    <w:p w:rsidR="0031755C" w:rsidRDefault="0031755C" w:rsidP="0031755C">
      <w:pPr>
        <w:rPr>
          <w:b/>
          <w:sz w:val="16"/>
          <w:szCs w:val="16"/>
        </w:rPr>
      </w:pPr>
      <w:r>
        <w:rPr>
          <w:b/>
          <w:sz w:val="16"/>
          <w:szCs w:val="16"/>
        </w:rPr>
        <w:t>LMPC HVAC Replacement</w:t>
      </w:r>
      <w:r>
        <w:rPr>
          <w:b/>
          <w:sz w:val="16"/>
          <w:szCs w:val="16"/>
        </w:rPr>
        <w:tab/>
        <w:t>$110,000.00</w:t>
      </w:r>
      <w:r>
        <w:rPr>
          <w:b/>
          <w:sz w:val="16"/>
          <w:szCs w:val="16"/>
        </w:rPr>
        <w:tab/>
        <w:t>$110,000.00</w:t>
      </w:r>
      <w:r>
        <w:rPr>
          <w:b/>
          <w:sz w:val="16"/>
          <w:szCs w:val="16"/>
        </w:rPr>
        <w:tab/>
        <w:t>$5,500.00</w:t>
      </w:r>
      <w:r>
        <w:rPr>
          <w:b/>
          <w:sz w:val="16"/>
          <w:szCs w:val="16"/>
        </w:rPr>
        <w:tab/>
      </w:r>
      <w:r>
        <w:rPr>
          <w:b/>
          <w:sz w:val="16"/>
          <w:szCs w:val="16"/>
        </w:rPr>
        <w:tab/>
      </w:r>
      <w:r>
        <w:rPr>
          <w:b/>
          <w:sz w:val="16"/>
          <w:szCs w:val="16"/>
        </w:rPr>
        <w:tab/>
      </w:r>
      <w:r>
        <w:rPr>
          <w:b/>
          <w:sz w:val="16"/>
          <w:szCs w:val="16"/>
        </w:rPr>
        <w:tab/>
        <w:t>$104,500.00</w:t>
      </w:r>
    </w:p>
    <w:p w:rsidR="0031755C" w:rsidRDefault="0031755C" w:rsidP="0031755C">
      <w:pPr>
        <w:rPr>
          <w:b/>
          <w:sz w:val="16"/>
          <w:szCs w:val="16"/>
        </w:rPr>
      </w:pPr>
    </w:p>
    <w:p w:rsidR="0031755C" w:rsidRPr="00227D98" w:rsidRDefault="0031755C" w:rsidP="0031755C">
      <w:pPr>
        <w:ind w:left="1440" w:hanging="1440"/>
      </w:pPr>
      <w:r>
        <w:rPr>
          <w:b/>
        </w:rPr>
        <w:t>2015-132</w:t>
      </w:r>
      <w:r>
        <w:rPr>
          <w:b/>
        </w:rPr>
        <w:tab/>
      </w:r>
      <w:r w:rsidRPr="001851D9">
        <w:rPr>
          <w:b/>
        </w:rPr>
        <w:t>RESOLUTION ESTABLISHING THE CURRENT FUND OPERATING BUDGET FOR THE PERIOD OF JANUARY 1, 2015 THROUGH APRIL 30, 2015 IN AN AMOUNT OF $29,929,184.09.</w:t>
      </w:r>
    </w:p>
    <w:p w:rsidR="0031755C" w:rsidRDefault="0031755C" w:rsidP="0031755C"/>
    <w:p w:rsidR="0031755C" w:rsidRPr="001851D9" w:rsidRDefault="0031755C" w:rsidP="0031755C">
      <w:pPr>
        <w:pStyle w:val="ListParagraph"/>
        <w:ind w:left="1440" w:hanging="1440"/>
        <w:rPr>
          <w:b/>
        </w:rPr>
      </w:pPr>
      <w:r>
        <w:rPr>
          <w:b/>
        </w:rPr>
        <w:t>2015-133</w:t>
      </w:r>
      <w:r>
        <w:rPr>
          <w:b/>
        </w:rPr>
        <w:tab/>
      </w:r>
      <w:r w:rsidRPr="001851D9">
        <w:rPr>
          <w:b/>
        </w:rPr>
        <w:t>RESOLUTION AUTHORIZING THE TAX COLLECTOR TO FORWARD MONIES TO LIEN HOLDERS RELATIVE TO BLOCK 200, LOT 16 C2036 IN THE AMOUNT OF $369.76.</w:t>
      </w:r>
    </w:p>
    <w:p w:rsidR="0031755C" w:rsidRPr="00A06C42" w:rsidRDefault="0031755C" w:rsidP="0031755C">
      <w:pPr>
        <w:pStyle w:val="ListParagraph"/>
        <w:rPr>
          <w:b/>
        </w:rPr>
      </w:pPr>
    </w:p>
    <w:p w:rsidR="0031755C" w:rsidRPr="001851D9" w:rsidRDefault="0031755C" w:rsidP="0031755C">
      <w:pPr>
        <w:pStyle w:val="ListParagraph"/>
        <w:ind w:left="1440" w:hanging="1440"/>
        <w:rPr>
          <w:b/>
        </w:rPr>
      </w:pPr>
      <w:r>
        <w:rPr>
          <w:b/>
        </w:rPr>
        <w:t>2015-134</w:t>
      </w:r>
      <w:r>
        <w:rPr>
          <w:b/>
        </w:rPr>
        <w:tab/>
      </w:r>
      <w:r w:rsidRPr="001851D9">
        <w:rPr>
          <w:b/>
        </w:rPr>
        <w:t>RESOLUTION AUTHORIZING THE FILING OF A MUNICIPAL RECYCLING GRANT APPLICATION FORM WITH THE NJ DEPARTMENT OF ENVIRONMENTAL PROTECTION AND ENEREGY, OFFICE OF RECYCLING.</w:t>
      </w:r>
    </w:p>
    <w:p w:rsidR="0031755C" w:rsidRPr="00644667" w:rsidRDefault="0031755C" w:rsidP="0031755C">
      <w:pPr>
        <w:pStyle w:val="ListParagraph"/>
        <w:ind w:left="810"/>
        <w:rPr>
          <w:b/>
        </w:rPr>
      </w:pPr>
    </w:p>
    <w:p w:rsidR="0031755C" w:rsidRPr="008F54D6" w:rsidRDefault="0031755C" w:rsidP="0031755C">
      <w:pPr>
        <w:ind w:left="1440" w:hanging="1440"/>
        <w:rPr>
          <w:b/>
        </w:rPr>
      </w:pPr>
      <w:r>
        <w:rPr>
          <w:b/>
        </w:rPr>
        <w:t>2015-135</w:t>
      </w:r>
      <w:r>
        <w:rPr>
          <w:b/>
        </w:rPr>
        <w:tab/>
      </w:r>
      <w:r w:rsidRPr="008F54D6">
        <w:rPr>
          <w:b/>
        </w:rPr>
        <w:t>RESOLUTION SUPPORTING THE “MY BROTHERS KEEPER” INITIATIVE TO HELP YOUNG MEN OF COLOR STAY ON TRACK BY BUILDING LADDERS OF OPPORTUNITY THROUGH THE LINDEN COMMUNITY AND REGION.</w:t>
      </w:r>
    </w:p>
    <w:p w:rsidR="0031755C" w:rsidRPr="00A16946" w:rsidRDefault="0031755C" w:rsidP="0031755C">
      <w:pPr>
        <w:pStyle w:val="ListParagraph"/>
        <w:rPr>
          <w:b/>
        </w:rPr>
      </w:pPr>
    </w:p>
    <w:p w:rsidR="0031755C" w:rsidRPr="00DF5E7C" w:rsidRDefault="0031755C" w:rsidP="0031755C">
      <w:pPr>
        <w:pStyle w:val="ListParagraph"/>
        <w:numPr>
          <w:ilvl w:val="1"/>
          <w:numId w:val="15"/>
        </w:numPr>
        <w:ind w:left="1440" w:hanging="1440"/>
        <w:rPr>
          <w:b/>
        </w:rPr>
      </w:pPr>
      <w:r w:rsidRPr="00DF5E7C">
        <w:rPr>
          <w:b/>
        </w:rPr>
        <w:t>RESOLUTION APPROVING A CONTRACT WITH THE LINDEN ECONOMIC DEVELOPMENT CORPORATION (LEDC) AND THE CITY FOR A ONE YEAR TERM COMMENCING JANUARY 1, 2014 A</w:t>
      </w:r>
      <w:r>
        <w:rPr>
          <w:b/>
        </w:rPr>
        <w:t>ND TERMINATING DECEMBER 31, 2014</w:t>
      </w:r>
      <w:r w:rsidRPr="00DF5E7C">
        <w:rPr>
          <w:b/>
        </w:rPr>
        <w:t xml:space="preserve"> NOT TO EXCEED $35,000.00.</w:t>
      </w:r>
    </w:p>
    <w:p w:rsidR="0031755C" w:rsidRPr="002F4649" w:rsidRDefault="0031755C" w:rsidP="0031755C">
      <w:pPr>
        <w:pStyle w:val="ListParagraph"/>
        <w:ind w:left="1440" w:hanging="1440"/>
        <w:rPr>
          <w:b/>
        </w:rPr>
      </w:pPr>
    </w:p>
    <w:p w:rsidR="0031755C" w:rsidRPr="00DF5E7C" w:rsidRDefault="0031755C" w:rsidP="0031755C">
      <w:pPr>
        <w:pStyle w:val="ListParagraph"/>
        <w:numPr>
          <w:ilvl w:val="1"/>
          <w:numId w:val="15"/>
        </w:numPr>
        <w:ind w:left="1440" w:hanging="1440"/>
        <w:rPr>
          <w:b/>
        </w:rPr>
      </w:pPr>
      <w:r w:rsidRPr="00DF5E7C">
        <w:rPr>
          <w:b/>
        </w:rPr>
        <w:t>RESOLUTION AMENDING RESOLUTION 2015-49 APPOINTING VARIOUS MUNICIPAL PROSECUTORS FOR THE LINDEN MUNICIPAL COURT FOR 2015.  (REMOVING THE FIRM OF KANTOR JALLOH, LLC DUE TO MOHAMED JALLOH BEING APPOINTED ASSISTANT MUNICIPAL PROSECUTOR)</w:t>
      </w:r>
    </w:p>
    <w:p w:rsidR="0031755C" w:rsidRPr="00396E08" w:rsidRDefault="0031755C" w:rsidP="0031755C">
      <w:pPr>
        <w:pStyle w:val="ListParagraph"/>
        <w:rPr>
          <w:b/>
        </w:rPr>
      </w:pPr>
    </w:p>
    <w:p w:rsidR="0031755C" w:rsidRDefault="0031755C" w:rsidP="008B2236">
      <w:pPr>
        <w:pStyle w:val="ListParagraph"/>
        <w:numPr>
          <w:ilvl w:val="1"/>
          <w:numId w:val="15"/>
        </w:numPr>
        <w:ind w:left="1440" w:hanging="1440"/>
        <w:rPr>
          <w:b/>
        </w:rPr>
      </w:pPr>
      <w:r w:rsidRPr="0031755C">
        <w:rPr>
          <w:b/>
        </w:rPr>
        <w:t>RESOLUTION AMENDING RESOLUTION 2015-48 APPOINTING VARIOUS ACTING MUNICIPAL PUBLIC DEFENDERS FOR THE LINDEN MUNICIPAL COURT FOR 2015.  (REMOVING THE FIRM OF KANTOR JALLOH, LLC DUE TO MOHAMED JALLOH BEING APPOINTED ASSISTANT MUNICIPAL PROSECUTOR)</w:t>
      </w:r>
    </w:p>
    <w:p w:rsidR="0031755C" w:rsidRPr="0031755C" w:rsidRDefault="0031755C" w:rsidP="0031755C">
      <w:pPr>
        <w:pStyle w:val="ListParagraph"/>
        <w:ind w:left="1440"/>
        <w:rPr>
          <w:b/>
        </w:rPr>
      </w:pPr>
    </w:p>
    <w:p w:rsidR="0031755C" w:rsidRPr="00DF5E7C" w:rsidRDefault="0031755C" w:rsidP="0031755C">
      <w:pPr>
        <w:pStyle w:val="ListParagraph"/>
        <w:numPr>
          <w:ilvl w:val="1"/>
          <w:numId w:val="15"/>
        </w:numPr>
        <w:ind w:left="1440" w:hanging="1440"/>
        <w:rPr>
          <w:b/>
        </w:rPr>
      </w:pPr>
      <w:r w:rsidRPr="00DF5E7C">
        <w:rPr>
          <w:b/>
        </w:rPr>
        <w:t xml:space="preserve">RESOLUTION AMENDING RESOLUTION NO. 2015-34 PASSED ON JANUARY 20, 2015 RETAINING THE SERVICES OF DECOTIIS, FITZPATRICK &amp; COLE, </w:t>
      </w:r>
      <w:proofErr w:type="gramStart"/>
      <w:r w:rsidRPr="00DF5E7C">
        <w:rPr>
          <w:b/>
        </w:rPr>
        <w:t>LLP</w:t>
      </w:r>
      <w:proofErr w:type="gramEnd"/>
      <w:r w:rsidRPr="00DF5E7C">
        <w:rPr>
          <w:b/>
        </w:rPr>
        <w:t xml:space="preserve"> FOR BOND COUNSEL IN CONNECTION WITH THE CITY’S PARTICIPATION IN THE NJ ENVIRONMENTAL INFRASTRUCTURE TRUST FINANCING PROGRAM.  GLUCK WALRATH, LLP IS THE CORRECT APPOINTED COUNSEL FOR THE NJEIT SPECIAL BOND COUNSEL.</w:t>
      </w:r>
    </w:p>
    <w:p w:rsidR="0031755C" w:rsidRPr="00222157" w:rsidRDefault="0031755C" w:rsidP="0031755C">
      <w:pPr>
        <w:pStyle w:val="ListParagraph"/>
        <w:ind w:left="1440" w:hanging="1440"/>
        <w:rPr>
          <w:b/>
        </w:rPr>
      </w:pPr>
    </w:p>
    <w:p w:rsidR="0031755C" w:rsidRPr="00E06722" w:rsidRDefault="0031755C" w:rsidP="0031755C">
      <w:pPr>
        <w:pStyle w:val="ListParagraph"/>
        <w:numPr>
          <w:ilvl w:val="1"/>
          <w:numId w:val="15"/>
        </w:numPr>
        <w:ind w:left="1440" w:hanging="1440"/>
        <w:rPr>
          <w:b/>
        </w:rPr>
      </w:pPr>
      <w:r w:rsidRPr="00E06722">
        <w:rPr>
          <w:b/>
        </w:rPr>
        <w:t>RESOLUTION AUTHORIZING AN AGREEMENT BETWEEN VISITNG NURSE AND HEALTH SERVICES, INC., D/B/A HOLY REDEEMER HOME CARE-NJ NORTH FOR HEALTH EDUCATOR SERVICES. IN AN AMOUNT OF $608.30 FOR ELEVEN MONTHS AND $608.70 FOR ONE MONTH, TOTALING $7,300.00, FOR A MAXIMUM AMOUNT OF 100 HOURS, EFFECTIVE January 1 2015 through December 31, 2015.</w:t>
      </w:r>
    </w:p>
    <w:p w:rsidR="0031755C" w:rsidRPr="001024C3" w:rsidRDefault="0031755C" w:rsidP="0031755C">
      <w:pPr>
        <w:pStyle w:val="ListParagraph"/>
        <w:ind w:left="1440" w:hanging="1440"/>
        <w:rPr>
          <w:b/>
        </w:rPr>
      </w:pPr>
    </w:p>
    <w:p w:rsidR="0031755C" w:rsidRDefault="0031755C" w:rsidP="0031755C">
      <w:pPr>
        <w:pStyle w:val="ListParagraph"/>
        <w:ind w:left="1440" w:hanging="1440"/>
        <w:rPr>
          <w:b/>
        </w:rPr>
      </w:pPr>
      <w:r>
        <w:rPr>
          <w:b/>
        </w:rPr>
        <w:t>2015-141</w:t>
      </w:r>
      <w:r>
        <w:rPr>
          <w:b/>
        </w:rPr>
        <w:tab/>
        <w:t>RESOLUTION AUTHORIZING A MEMORANDUM OF AGREEMENT BETWEEN THE CITY OF LINDEN BOARD OF HEALTH AND THE NJ MEDICAL SCHOOL GLOBAL TUBERCULOSIS INSTITUTE AT RUTGERS BIOMEDICAL AND HEALTH SCIENCES (RBHS) FOR 2015 FOR TB SERVICES, AT A FEE NOT TO EXCEED $11,528.00.</w:t>
      </w:r>
    </w:p>
    <w:p w:rsidR="0031755C" w:rsidRPr="00027136" w:rsidRDefault="0031755C" w:rsidP="0031755C">
      <w:pPr>
        <w:pStyle w:val="ListParagraph"/>
        <w:rPr>
          <w:b/>
        </w:rPr>
      </w:pPr>
    </w:p>
    <w:p w:rsidR="0031755C" w:rsidRPr="009F2258" w:rsidRDefault="0031755C" w:rsidP="0031755C">
      <w:pPr>
        <w:pStyle w:val="ListParagraph"/>
        <w:numPr>
          <w:ilvl w:val="1"/>
          <w:numId w:val="16"/>
        </w:numPr>
        <w:ind w:left="1440" w:hanging="1440"/>
        <w:rPr>
          <w:b/>
        </w:rPr>
      </w:pPr>
      <w:r w:rsidRPr="009F2258">
        <w:rPr>
          <w:b/>
        </w:rPr>
        <w:t xml:space="preserve">RESOLUTION AUTHORIZING A LETTER OF AGREEMENT BETWEEN THE CITY OF LINDEN BOARD OF HEALTH AND THE CITY OF ELIZABETH DEPARTMENT OF THE HEALTH AND HUMAN SERVICES, IN CONJUNCTION WITH TRINITAS HOSPITAL FOR THE 2015 STD CLINIC SERVICES, IN AN AMOUNT OF $150.00 PER PATIENT, NOT TO EXCEED $4,000.00. (On as needed basis) </w:t>
      </w:r>
    </w:p>
    <w:p w:rsidR="0031755C" w:rsidRPr="00FB3DAB" w:rsidRDefault="0031755C" w:rsidP="0031755C">
      <w:pPr>
        <w:pStyle w:val="ListParagraph"/>
        <w:numPr>
          <w:ilvl w:val="1"/>
          <w:numId w:val="16"/>
        </w:numPr>
        <w:tabs>
          <w:tab w:val="left" w:pos="90"/>
        </w:tabs>
        <w:ind w:left="1440" w:hanging="1440"/>
        <w:rPr>
          <w:b/>
        </w:rPr>
      </w:pPr>
      <w:r w:rsidRPr="00FB3DAB">
        <w:rPr>
          <w:b/>
        </w:rPr>
        <w:t>RESOLUTION APPROVING THE AWARD OF A CONTRACT TO CHARLES E. HECK FOR THE APPRAISER/EXPERT WITNESS/CONSULTANT FOR THE TAX APPEALS FOR 2015 AT A FEE NOT TO EXCEED $16,000.00.</w:t>
      </w:r>
    </w:p>
    <w:p w:rsidR="0031755C" w:rsidRPr="00E16240" w:rsidRDefault="0031755C" w:rsidP="0031755C">
      <w:pPr>
        <w:pStyle w:val="ListParagraph"/>
        <w:numPr>
          <w:ilvl w:val="1"/>
          <w:numId w:val="16"/>
        </w:numPr>
        <w:ind w:left="1440" w:hanging="1440"/>
        <w:rPr>
          <w:b/>
        </w:rPr>
      </w:pPr>
      <w:r w:rsidRPr="00E16240">
        <w:rPr>
          <w:b/>
        </w:rPr>
        <w:lastRenderedPageBreak/>
        <w:t>RESOLUTION APPROVING A HOLD HARMLESS AGREEMENT WITH TRIPLE F FIREFIGHTER FITNESS, LLC TO ALLOW FOR CITY OF LINDEN FIREHOUSE #3 TO BE USED IN A FITNESS TRAINGING SHOOT.</w:t>
      </w:r>
    </w:p>
    <w:p w:rsidR="0031755C" w:rsidRPr="005E6F45" w:rsidRDefault="0031755C" w:rsidP="0031755C">
      <w:pPr>
        <w:pStyle w:val="ListParagraph"/>
        <w:rPr>
          <w:b/>
        </w:rPr>
      </w:pPr>
    </w:p>
    <w:p w:rsidR="0031755C" w:rsidRPr="008305CC" w:rsidRDefault="0031755C" w:rsidP="0031755C">
      <w:pPr>
        <w:pStyle w:val="ListParagraph"/>
        <w:numPr>
          <w:ilvl w:val="1"/>
          <w:numId w:val="16"/>
        </w:numPr>
        <w:ind w:left="1440" w:hanging="1440"/>
        <w:rPr>
          <w:b/>
        </w:rPr>
      </w:pPr>
      <w:r w:rsidRPr="008305CC">
        <w:rPr>
          <w:b/>
        </w:rPr>
        <w:t xml:space="preserve">RESOLUTION AUTHORIZING THE EXECUTION OF A DISCHARGE OF MORTGAGE IN THE AMOUNT OF $20,007.00 FOR 900 </w:t>
      </w:r>
      <w:proofErr w:type="spellStart"/>
      <w:r w:rsidRPr="008305CC">
        <w:rPr>
          <w:b/>
        </w:rPr>
        <w:t>McCANDLESS</w:t>
      </w:r>
      <w:proofErr w:type="spellEnd"/>
      <w:r w:rsidRPr="008305CC">
        <w:rPr>
          <w:b/>
        </w:rPr>
        <w:t xml:space="preserve"> STREET WHICH WAS HELD THROUGH THE NEIGHBORHOOD PRESERVATION PROGRAM AND NOW BEEN SATISFIED. </w:t>
      </w:r>
    </w:p>
    <w:p w:rsidR="0031755C" w:rsidRPr="005B2A13" w:rsidRDefault="0031755C" w:rsidP="0031755C">
      <w:pPr>
        <w:pStyle w:val="ListParagraph"/>
        <w:rPr>
          <w:b/>
        </w:rPr>
      </w:pPr>
    </w:p>
    <w:p w:rsidR="0031755C" w:rsidRDefault="0031755C" w:rsidP="0031755C">
      <w:pPr>
        <w:pStyle w:val="ListParagraph"/>
        <w:ind w:left="1440" w:hanging="1440"/>
        <w:rPr>
          <w:b/>
        </w:rPr>
      </w:pPr>
      <w:r>
        <w:rPr>
          <w:b/>
        </w:rPr>
        <w:t>2015-146</w:t>
      </w:r>
      <w:r>
        <w:rPr>
          <w:b/>
        </w:rPr>
        <w:tab/>
        <w:t>RESOLUTION OPPOSING A SETTLEMENT BETWEEN EXXON MOBIL AND THE NJ DEPARTMENT OF ENVIRONMENTAL PROTECTION.</w:t>
      </w:r>
    </w:p>
    <w:p w:rsidR="0031755C" w:rsidRPr="00C90C9B" w:rsidRDefault="0031755C" w:rsidP="0031755C">
      <w:pPr>
        <w:pStyle w:val="ListParagraph"/>
        <w:rPr>
          <w:b/>
        </w:rPr>
      </w:pPr>
    </w:p>
    <w:p w:rsidR="0031755C" w:rsidRPr="0041453F" w:rsidRDefault="0031755C" w:rsidP="0031755C">
      <w:pPr>
        <w:pStyle w:val="ListParagraph"/>
        <w:numPr>
          <w:ilvl w:val="1"/>
          <w:numId w:val="17"/>
        </w:numPr>
        <w:ind w:left="1440" w:hanging="1440"/>
        <w:rPr>
          <w:b/>
        </w:rPr>
      </w:pPr>
      <w:r w:rsidRPr="0041453F">
        <w:rPr>
          <w:b/>
        </w:rPr>
        <w:t xml:space="preserve">RESOLUTION TO AMEND RESOLUTION 2015-115 COMBINING BONDS. (AMENDING SECTION 1. $15,000.00 BONDS (54-31) AUTHORIZING THE RESURFACING OF DEWITT TERRACE AND E. LINDEN AVENUE).   </w:t>
      </w:r>
    </w:p>
    <w:p w:rsidR="0031755C" w:rsidRPr="00446A5D" w:rsidRDefault="0031755C" w:rsidP="0031755C">
      <w:pPr>
        <w:pStyle w:val="ListParagraph"/>
        <w:ind w:left="1440" w:hanging="1440"/>
        <w:rPr>
          <w:b/>
        </w:rPr>
      </w:pPr>
    </w:p>
    <w:p w:rsidR="0031755C" w:rsidRDefault="0031755C" w:rsidP="0031755C">
      <w:pPr>
        <w:pStyle w:val="ListParagraph"/>
        <w:ind w:left="1440" w:hanging="1440"/>
        <w:rPr>
          <w:b/>
        </w:rPr>
      </w:pPr>
      <w:r>
        <w:rPr>
          <w:b/>
        </w:rPr>
        <w:t>2015-148</w:t>
      </w:r>
      <w:r>
        <w:rPr>
          <w:b/>
        </w:rPr>
        <w:tab/>
        <w:t>RESOLUTION AUTHORIZING A REFUND RELATIVE TO A TAX LIEN FOR PROPERTY CLEAN UP AT 1601 S. WOOD AVENUE IN THE AMOUNT OF $879.65.  (THE LIEN WAS NOT DISCLOSED AT THE TIME OF PURCHASE TO THE NEW OWNER).</w:t>
      </w:r>
    </w:p>
    <w:p w:rsidR="0031755C" w:rsidRPr="000A3786" w:rsidRDefault="0031755C" w:rsidP="0031755C">
      <w:pPr>
        <w:pStyle w:val="ListParagraph"/>
        <w:rPr>
          <w:b/>
        </w:rPr>
      </w:pPr>
    </w:p>
    <w:p w:rsidR="0031755C" w:rsidRDefault="00B86F71" w:rsidP="0031755C">
      <w:pPr>
        <w:pStyle w:val="ListParagraph"/>
        <w:ind w:left="1440" w:hanging="1440"/>
        <w:rPr>
          <w:b/>
        </w:rPr>
      </w:pPr>
      <w:r>
        <w:rPr>
          <w:b/>
        </w:rPr>
        <w:t>2015-149</w:t>
      </w:r>
      <w:r>
        <w:rPr>
          <w:b/>
        </w:rPr>
        <w:tab/>
        <w:t xml:space="preserve">RESOLUTION APPOINTING JOSEPH DOOLEY TO FILL AN UNEXPIRED TERM ON THE LINDEN INSURANCE COMMENCING IMMEDIATELY AND TERMINATING FEBRUARY 6, 2016, AND UNTIL HIS SUCCESSOR IS APPOINTED AND QUALIFIES. </w:t>
      </w:r>
    </w:p>
    <w:p w:rsidR="0031755C" w:rsidRPr="00EE2AE5" w:rsidRDefault="0031755C" w:rsidP="0031755C">
      <w:pPr>
        <w:pStyle w:val="ListParagraph"/>
        <w:rPr>
          <w:b/>
        </w:rPr>
      </w:pPr>
    </w:p>
    <w:p w:rsidR="0031755C" w:rsidRPr="00867768" w:rsidRDefault="0031755C" w:rsidP="0031755C">
      <w:pPr>
        <w:pStyle w:val="ListParagraph"/>
        <w:numPr>
          <w:ilvl w:val="1"/>
          <w:numId w:val="18"/>
        </w:numPr>
        <w:ind w:left="1440" w:hanging="1440"/>
        <w:rPr>
          <w:b/>
        </w:rPr>
      </w:pPr>
      <w:r w:rsidRPr="00867768">
        <w:rPr>
          <w:b/>
        </w:rPr>
        <w:t>RESOLUTION APPROVING THE AWARD OF A CONTRACT TO SOCKLER REALTY GROUP FOR REAL ESTATE APPRASIER SERVICES FOR STATE COURT TAX APPEALS FOR 2015 FOR A PERIOD OF ONE YEAR AT A FEE NOT TO EXCEED $7,500.00.</w:t>
      </w:r>
    </w:p>
    <w:p w:rsidR="0031755C" w:rsidRPr="009C5BC8" w:rsidRDefault="0031755C" w:rsidP="0031755C">
      <w:pPr>
        <w:pStyle w:val="ListParagraph"/>
        <w:rPr>
          <w:b/>
        </w:rPr>
      </w:pPr>
    </w:p>
    <w:p w:rsidR="0031755C" w:rsidRPr="0031755C" w:rsidRDefault="0031755C" w:rsidP="000907F9">
      <w:pPr>
        <w:pStyle w:val="ListParagraph"/>
        <w:numPr>
          <w:ilvl w:val="1"/>
          <w:numId w:val="18"/>
        </w:numPr>
        <w:ind w:left="1440" w:hanging="1440"/>
        <w:rPr>
          <w:b/>
        </w:rPr>
      </w:pPr>
      <w:r w:rsidRPr="0031755C">
        <w:rPr>
          <w:b/>
        </w:rPr>
        <w:t>RESOLUTION AUTHORIZING AN AMENDMENT TO AN AGREEMENT APPOINTING MCMANIMON, SCOTLAND &amp; BAUMANN AS SPECIAL REDEVELOPMENT COUNSEL TO REPRESENT THE CITY IN THE VARIOUS REDEVELOPMENT MATTERS.  DUE TO THE ONGOING NATURE OF THE SERVICES IN THIS MATTER, THERE IS A NEED FOR ADDITIONAL FUNDS NOT TO EXCEED $10,000.00.  INCLUSIVE OF THESE ADDITIONAL FUNDS, THE TOTAL EXPENDIUTRES PAID TO DATE UNDER THE ORIGINAL CONTRACT IS $193,932.84.</w:t>
      </w:r>
    </w:p>
    <w:p w:rsidR="0031755C" w:rsidRPr="006B0CBD" w:rsidRDefault="0031755C" w:rsidP="0031755C">
      <w:pPr>
        <w:pStyle w:val="ListParagraph"/>
        <w:rPr>
          <w:b/>
        </w:rPr>
      </w:pPr>
    </w:p>
    <w:p w:rsidR="0031755C" w:rsidRPr="0092044C" w:rsidRDefault="0031755C" w:rsidP="0031755C">
      <w:pPr>
        <w:pStyle w:val="ListParagraph"/>
        <w:numPr>
          <w:ilvl w:val="1"/>
          <w:numId w:val="18"/>
        </w:numPr>
        <w:ind w:left="1440" w:hanging="1440"/>
        <w:rPr>
          <w:b/>
        </w:rPr>
      </w:pPr>
      <w:r w:rsidRPr="0092044C">
        <w:rPr>
          <w:b/>
        </w:rPr>
        <w:t>RESOLUTION AUTHORIZING AN AMENDMENT TO THE AGREEMENT WITH MCMANIMON, SCOTLAND &amp; BAUMANN AS SPECIAL COUNSEL TO REPRESENT THE CITY IN CONDEMNATION MATTERS.  DUE TO THE ONGOING NATURE OF THE SERVICES IN THIS MATTER, THERE IS A NEED FOR ADDITIONAL FUNDS NOT TO EXCEED $1,000.00 FOR LEGAL SERVICES.  INCLUSIVE OF THE ADDITONAL FUNDS, THE TOTAL EXPENDITURES PAID TO DATE IS $6,000.00.</w:t>
      </w:r>
      <w:r w:rsidR="00E22EA3">
        <w:rPr>
          <w:b/>
        </w:rPr>
        <w:t xml:space="preserve"> (at the request of Linden Property Holdings, LLC who is reimbursing the City for cost) </w:t>
      </w:r>
    </w:p>
    <w:p w:rsidR="0031755C" w:rsidRPr="00157230" w:rsidRDefault="0031755C" w:rsidP="0031755C">
      <w:pPr>
        <w:pStyle w:val="ListParagraph"/>
        <w:rPr>
          <w:b/>
        </w:rPr>
      </w:pPr>
    </w:p>
    <w:p w:rsidR="0031755C" w:rsidRPr="0092044C" w:rsidRDefault="0031755C" w:rsidP="0031755C">
      <w:pPr>
        <w:pStyle w:val="ListParagraph"/>
        <w:numPr>
          <w:ilvl w:val="1"/>
          <w:numId w:val="18"/>
        </w:numPr>
        <w:ind w:left="1440" w:hanging="1440"/>
        <w:rPr>
          <w:b/>
        </w:rPr>
      </w:pPr>
      <w:r w:rsidRPr="0092044C">
        <w:rPr>
          <w:b/>
        </w:rPr>
        <w:t>RESOLUTION APPROVING A DEVELOPER AGREEMENT WITH LINDEN PROPERTY HOLDINGS LLC RELATIVE TO THE REDEVELOPMENT OF BLOCK 587, LOTS 1 AND 2.01.  LPH INTENDS TO BUILD A BRIDGE TO CONNECT TREMLEY POINT ROAD/SOUTH WOOD AVENUE.</w:t>
      </w:r>
    </w:p>
    <w:p w:rsidR="0031755C" w:rsidRPr="005F48A7" w:rsidRDefault="0031755C" w:rsidP="0031755C">
      <w:pPr>
        <w:pStyle w:val="ListParagraph"/>
        <w:rPr>
          <w:b/>
        </w:rPr>
      </w:pPr>
    </w:p>
    <w:p w:rsidR="0031755C" w:rsidRDefault="0031755C" w:rsidP="0031755C">
      <w:pPr>
        <w:pStyle w:val="ListParagraph"/>
        <w:tabs>
          <w:tab w:val="left" w:pos="1440"/>
        </w:tabs>
        <w:ind w:left="1440" w:hanging="1440"/>
        <w:rPr>
          <w:b/>
        </w:rPr>
      </w:pPr>
      <w:r>
        <w:rPr>
          <w:b/>
        </w:rPr>
        <w:t>2015-154</w:t>
      </w:r>
      <w:r>
        <w:rPr>
          <w:b/>
        </w:rPr>
        <w:tab/>
        <w:t>RESOLUTION APPROVING A DEVELOPER AGREEMENT WITH GOODMAN NORTH AMERICAN PARTNERSHIP LLC FOR THE REAL PROPERTY KNOWN AS BLOCK 587, LOTS 1 AND 2.01 FOR THE REDEVELOPMENT OF BLOCK 587, LOTS 1 AND 2.01 FOR THE CONSTRUCTION OF A WAREHOUSE AND DISTRIBUTION FACILITY CONTAINING FIVE (5) BUILDINGS AND 2.84 MILLION SQUARE FEET OF WAREHOUSE AND OFFICE SPACE.</w:t>
      </w:r>
    </w:p>
    <w:p w:rsidR="0031755C" w:rsidRPr="000D61D6" w:rsidRDefault="0031755C" w:rsidP="0031755C">
      <w:pPr>
        <w:pStyle w:val="ListParagraph"/>
        <w:rPr>
          <w:b/>
        </w:rPr>
      </w:pPr>
    </w:p>
    <w:p w:rsidR="00874172" w:rsidRPr="00DC7E3A" w:rsidRDefault="0031755C" w:rsidP="00314BF9">
      <w:pPr>
        <w:pStyle w:val="ListParagraph"/>
        <w:numPr>
          <w:ilvl w:val="1"/>
          <w:numId w:val="19"/>
        </w:numPr>
        <w:ind w:left="1440" w:hanging="1440"/>
        <w:rPr>
          <w:b/>
        </w:rPr>
      </w:pPr>
      <w:r w:rsidRPr="00DC7E3A">
        <w:rPr>
          <w:b/>
        </w:rPr>
        <w:t xml:space="preserve">RESOLUTION AUTHORIZING A SIX (6) MONTH EXTENSION UNTIL NOVEMBER 21, 2015 TO D.T.ALLEN TO FORECLOSE TAX SALE CERTIFICATE #A09-00282, 4400 TREMLEY POINT ROAD.     </w:t>
      </w:r>
    </w:p>
    <w:p w:rsidR="0031755C" w:rsidRPr="003E511C" w:rsidRDefault="0031755C" w:rsidP="0031755C">
      <w:pPr>
        <w:pStyle w:val="ListParagraph"/>
        <w:rPr>
          <w:b/>
        </w:rPr>
      </w:pPr>
    </w:p>
    <w:p w:rsidR="0031755C" w:rsidRPr="00644503" w:rsidRDefault="0031755C" w:rsidP="0031755C">
      <w:pPr>
        <w:pStyle w:val="ListParagraph"/>
        <w:numPr>
          <w:ilvl w:val="1"/>
          <w:numId w:val="19"/>
        </w:numPr>
        <w:ind w:left="1440" w:hanging="1440"/>
        <w:rPr>
          <w:b/>
        </w:rPr>
      </w:pPr>
      <w:r w:rsidRPr="00644503">
        <w:rPr>
          <w:b/>
        </w:rPr>
        <w:t>RESOLUTION AMENDING RESOLUTION #2015-25 PASSED JANUARY 6, 2015 AWARDING A CONTRACT TO ASSOCIATED HUMANE SOCIETIES, INC., FOR ANIMAL CONTROL SERVICES.  THE BOARD OF HEALTH WOULD LIKE TO ADD AN ADDENDUM APPOINTING AHS, INC., AS THE CHIEF INVESTIGATOR OF ANIMAL CRUELTY CASES, UNDER THE DIRECTION OF THE BOARD OF HEALTH, AND NOT TO INTERFERE WITH ANY POLICE INVESTIGATIONS.</w:t>
      </w:r>
    </w:p>
    <w:p w:rsidR="0031755C" w:rsidRPr="00897F74" w:rsidRDefault="0031755C" w:rsidP="0031755C">
      <w:pPr>
        <w:pStyle w:val="ListParagraph"/>
        <w:rPr>
          <w:b/>
        </w:rPr>
      </w:pPr>
    </w:p>
    <w:p w:rsidR="0031755C" w:rsidRDefault="0031755C" w:rsidP="00731BBE">
      <w:pPr>
        <w:pStyle w:val="ListParagraph"/>
        <w:numPr>
          <w:ilvl w:val="1"/>
          <w:numId w:val="19"/>
        </w:numPr>
        <w:tabs>
          <w:tab w:val="left" w:pos="1440"/>
        </w:tabs>
        <w:ind w:left="1440" w:hanging="1440"/>
        <w:rPr>
          <w:b/>
        </w:rPr>
      </w:pPr>
      <w:r w:rsidRPr="00731BBE">
        <w:rPr>
          <w:b/>
        </w:rPr>
        <w:t>RESOLUTION APPROVING A HOME PREPAREDNESS CAMPAIGN ALONG WITH A HOLD</w:t>
      </w:r>
      <w:r>
        <w:rPr>
          <w:b/>
        </w:rPr>
        <w:t xml:space="preserve"> HARMLESS AGREEMENT WITH THE AMERICAN RED CROSS FOR RESIDENTS OF THE CITY OF LINDEN. (THE RED CROSS WILL PROVIDE THE CITY OF LINDEN WITH SMOKE DETECTION DEVICES FOR DISTRIBUTION TO LINDEN RESIDENTS) </w:t>
      </w:r>
    </w:p>
    <w:p w:rsidR="001C236B" w:rsidRPr="001C236B" w:rsidRDefault="001C236B" w:rsidP="001C236B">
      <w:pPr>
        <w:pStyle w:val="ListParagraph"/>
        <w:rPr>
          <w:b/>
        </w:rPr>
      </w:pPr>
    </w:p>
    <w:p w:rsidR="001C236B" w:rsidRDefault="001C236B" w:rsidP="00731BBE">
      <w:pPr>
        <w:pStyle w:val="ListParagraph"/>
        <w:numPr>
          <w:ilvl w:val="1"/>
          <w:numId w:val="19"/>
        </w:numPr>
        <w:tabs>
          <w:tab w:val="left" w:pos="1440"/>
        </w:tabs>
        <w:ind w:left="1440" w:hanging="1440"/>
        <w:rPr>
          <w:b/>
        </w:rPr>
      </w:pPr>
      <w:r>
        <w:rPr>
          <w:b/>
        </w:rPr>
        <w:t>RESOLUTION PROVIDING FOR SELF-EXAMINATION OF THE BUDGET RESOLUTION.</w:t>
      </w:r>
    </w:p>
    <w:p w:rsidR="001C236B" w:rsidRPr="001C236B" w:rsidRDefault="001C236B" w:rsidP="001C236B">
      <w:pPr>
        <w:pStyle w:val="ListParagraph"/>
        <w:rPr>
          <w:b/>
        </w:rPr>
      </w:pPr>
    </w:p>
    <w:p w:rsidR="001C236B" w:rsidRDefault="001C236B" w:rsidP="00731BBE">
      <w:pPr>
        <w:pStyle w:val="ListParagraph"/>
        <w:numPr>
          <w:ilvl w:val="1"/>
          <w:numId w:val="19"/>
        </w:numPr>
        <w:tabs>
          <w:tab w:val="left" w:pos="1440"/>
        </w:tabs>
        <w:ind w:left="1440" w:hanging="1440"/>
        <w:rPr>
          <w:b/>
        </w:rPr>
      </w:pPr>
      <w:r>
        <w:rPr>
          <w:b/>
        </w:rPr>
        <w:t>RESOLUTION EXTNEDING THE TERM OF A LICENSE AGREEMENT WITH MERIDIA LIFESTYLES URBAN RENEWAL  LINDEN, LLC FOR THE USE OF OLD FIREHOUSE #1</w:t>
      </w:r>
    </w:p>
    <w:p w:rsidR="001C236B" w:rsidRPr="001C236B" w:rsidRDefault="001C236B" w:rsidP="001C236B">
      <w:pPr>
        <w:pStyle w:val="ListParagraph"/>
        <w:rPr>
          <w:b/>
        </w:rPr>
      </w:pPr>
    </w:p>
    <w:p w:rsidR="001C236B" w:rsidRDefault="001C236B" w:rsidP="00731BBE">
      <w:pPr>
        <w:pStyle w:val="ListParagraph"/>
        <w:numPr>
          <w:ilvl w:val="1"/>
          <w:numId w:val="19"/>
        </w:numPr>
        <w:tabs>
          <w:tab w:val="left" w:pos="1440"/>
        </w:tabs>
        <w:ind w:left="1440" w:hanging="1440"/>
        <w:rPr>
          <w:b/>
        </w:rPr>
      </w:pPr>
      <w:r>
        <w:rPr>
          <w:b/>
        </w:rPr>
        <w:t>RESOLUTION AUTHORIZING AN AMENDMENT TO THE CONTRACT WITH EDWARD KOLOGI, ESQ. OF THE REPRESENTATION OF COUNCILMAN PETER BROWN IN AN AMOUNT NOT TO EXCEED $5,000.00.</w:t>
      </w:r>
    </w:p>
    <w:p w:rsidR="001C236B" w:rsidRPr="001C236B" w:rsidRDefault="001C236B" w:rsidP="001C236B">
      <w:pPr>
        <w:pStyle w:val="ListParagraph"/>
        <w:rPr>
          <w:b/>
        </w:rPr>
      </w:pPr>
    </w:p>
    <w:p w:rsidR="001C236B" w:rsidRDefault="001C236B" w:rsidP="00731BBE">
      <w:pPr>
        <w:pStyle w:val="ListParagraph"/>
        <w:numPr>
          <w:ilvl w:val="1"/>
          <w:numId w:val="19"/>
        </w:numPr>
        <w:tabs>
          <w:tab w:val="left" w:pos="1440"/>
        </w:tabs>
        <w:ind w:left="1440" w:hanging="1440"/>
        <w:rPr>
          <w:b/>
        </w:rPr>
      </w:pPr>
      <w:r>
        <w:rPr>
          <w:b/>
        </w:rPr>
        <w:t>RESOLUTION AUTHORIZING A CONTRACT WITH ERIC BERNSTEIN, ESQ. OF THE FIRM ERIC BERNSTEIN &amp; ASSOCIATES, LLC FOR THE REPRESENTATION OF THE MAYOR AND CERTAIN MEMBERS OF THE GOVERNING BODY AT A FEE NOT TO EXCEED $5,000.00.</w:t>
      </w:r>
    </w:p>
    <w:p w:rsidR="00731BBE" w:rsidRPr="00731BBE" w:rsidRDefault="00731BBE" w:rsidP="00731BBE">
      <w:pPr>
        <w:pStyle w:val="ListParagraph"/>
        <w:rPr>
          <w:b/>
        </w:rPr>
      </w:pPr>
    </w:p>
    <w:p w:rsidR="0031755C" w:rsidRPr="005E71F7" w:rsidRDefault="0031755C" w:rsidP="0031755C">
      <w:pPr>
        <w:rPr>
          <w:b/>
        </w:rPr>
      </w:pPr>
      <w:r>
        <w:rPr>
          <w:b/>
        </w:rPr>
        <w:t xml:space="preserve"> </w:t>
      </w:r>
    </w:p>
    <w:p w:rsidR="0031755C" w:rsidRDefault="0031755C" w:rsidP="0031755C">
      <w:pPr>
        <w:ind w:left="2160" w:firstLine="720"/>
        <w:rPr>
          <w:b/>
          <w:u w:val="single"/>
        </w:rPr>
      </w:pPr>
      <w:r w:rsidRPr="005E71F7">
        <w:rPr>
          <w:b/>
          <w:u w:val="single"/>
        </w:rPr>
        <w:t>OR</w:t>
      </w:r>
      <w:r>
        <w:rPr>
          <w:b/>
          <w:u w:val="single"/>
        </w:rPr>
        <w:t>DINANCE – FIRST READING</w:t>
      </w:r>
    </w:p>
    <w:p w:rsidR="0031755C" w:rsidRDefault="0031755C" w:rsidP="0031755C">
      <w:pPr>
        <w:jc w:val="center"/>
        <w:rPr>
          <w:b/>
          <w:u w:val="single"/>
        </w:rPr>
      </w:pPr>
    </w:p>
    <w:p w:rsidR="0031755C" w:rsidRPr="00BC7AEC" w:rsidRDefault="0031755C" w:rsidP="0031755C">
      <w:pPr>
        <w:ind w:left="720" w:hanging="720"/>
        <w:rPr>
          <w:b/>
        </w:rPr>
      </w:pPr>
      <w:r>
        <w:rPr>
          <w:b/>
        </w:rPr>
        <w:t>59-11</w:t>
      </w:r>
      <w:r>
        <w:rPr>
          <w:b/>
        </w:rPr>
        <w:tab/>
      </w:r>
      <w:r w:rsidRPr="00BC7AEC">
        <w:rPr>
          <w:b/>
        </w:rPr>
        <w:t>BOND ORDINANCE PROVIDING AN APPROPRIATION OF $23,100.00 FOR ACQUISITION OF A GROUND MASTER GRASS CUTTER TORO WITH PLOW FOR THE PUBLIC WORKS DEPARTMENT AND AUTHORIZING THE ISSUANCE OF $21,945.00 IN BONDS OR NOTES FOR FINANCING PART OF THE APPROPRIATION.</w:t>
      </w:r>
    </w:p>
    <w:p w:rsidR="0031755C" w:rsidRDefault="0031755C" w:rsidP="0031755C">
      <w:pPr>
        <w:rPr>
          <w:b/>
        </w:rPr>
      </w:pPr>
    </w:p>
    <w:p w:rsidR="0031755C" w:rsidRPr="00BC7AEC" w:rsidRDefault="0031755C" w:rsidP="0031755C">
      <w:pPr>
        <w:ind w:left="720" w:hanging="720"/>
        <w:rPr>
          <w:b/>
        </w:rPr>
      </w:pPr>
      <w:r>
        <w:rPr>
          <w:b/>
        </w:rPr>
        <w:t>59-12</w:t>
      </w:r>
      <w:r>
        <w:rPr>
          <w:b/>
        </w:rPr>
        <w:tab/>
      </w:r>
      <w:r w:rsidRPr="00BC7AEC">
        <w:rPr>
          <w:b/>
        </w:rPr>
        <w:t>BOND ORDINANCE PROVIDING AN APPROPRIATION OF $39,600.00 FOR ACQUISITION OF A HOT PATCH TRAILER FOR THE PUBLIC WORKS DEPARTMENT AND AUTHORIZING THE ISSUANCE OF $37,620.00 IN BONDS OR NOTES FOR FINANCING PART OF THE APPROPRIATION.</w:t>
      </w:r>
    </w:p>
    <w:p w:rsidR="0031755C" w:rsidRPr="00C72B84" w:rsidRDefault="0031755C" w:rsidP="0031755C">
      <w:pPr>
        <w:pStyle w:val="ListParagraph"/>
        <w:rPr>
          <w:b/>
        </w:rPr>
      </w:pPr>
    </w:p>
    <w:p w:rsidR="0031755C" w:rsidRPr="00BC7AEC" w:rsidRDefault="0031755C" w:rsidP="0031755C">
      <w:pPr>
        <w:ind w:left="720" w:hanging="720"/>
        <w:rPr>
          <w:b/>
        </w:rPr>
      </w:pPr>
      <w:r>
        <w:rPr>
          <w:b/>
        </w:rPr>
        <w:t>59-13</w:t>
      </w:r>
      <w:r>
        <w:rPr>
          <w:b/>
        </w:rPr>
        <w:tab/>
      </w:r>
      <w:r w:rsidRPr="00BC7AEC">
        <w:rPr>
          <w:b/>
        </w:rPr>
        <w:t>BOND ORDINANCE PROVIDING AN APPROPRIATION OF $71,500.00 FOR ACQUISITION OF A BRUSH CHIPPING MACHINE FOR THE PUBLIC WORKS DEPARTMENT AND AUTHORIZING THE ISSUANCE OF $67,925.00 IN BONDS OR NOTES FOR FINANCING PART OF THE APPROPRIATION.</w:t>
      </w:r>
    </w:p>
    <w:p w:rsidR="0031755C" w:rsidRDefault="0031755C" w:rsidP="0031755C">
      <w:pPr>
        <w:pStyle w:val="ListParagraph"/>
        <w:rPr>
          <w:b/>
        </w:rPr>
      </w:pPr>
    </w:p>
    <w:p w:rsidR="0031755C" w:rsidRPr="00BC7AEC" w:rsidRDefault="0031755C" w:rsidP="0031755C">
      <w:pPr>
        <w:ind w:left="720" w:hanging="720"/>
        <w:rPr>
          <w:b/>
        </w:rPr>
      </w:pPr>
      <w:r>
        <w:rPr>
          <w:b/>
        </w:rPr>
        <w:t>59-14</w:t>
      </w:r>
      <w:r>
        <w:rPr>
          <w:b/>
        </w:rPr>
        <w:tab/>
      </w:r>
      <w:r w:rsidRPr="00BC7AEC">
        <w:rPr>
          <w:b/>
        </w:rPr>
        <w:t>BOND ORDINANCE PROVIDING AN APPROPRIATION OF $110,000.00 FOR ACQUISITION OF ASPHALT FOR THE PUBLIC WORKS DEPARTMENT AND AUTHORIZING THE ISSUANCE OF $104,500.00 IN BONDS OR NOTES FOR FINANCING PART OF THE APPROPRIATION.</w:t>
      </w:r>
    </w:p>
    <w:p w:rsidR="0031755C" w:rsidRPr="00F5291C" w:rsidRDefault="0031755C" w:rsidP="0031755C">
      <w:pPr>
        <w:pStyle w:val="ListParagraph"/>
        <w:rPr>
          <w:b/>
        </w:rPr>
      </w:pPr>
    </w:p>
    <w:p w:rsidR="0031755C" w:rsidRPr="00BC7AEC" w:rsidRDefault="0031755C" w:rsidP="0031755C">
      <w:pPr>
        <w:ind w:left="720" w:hanging="720"/>
        <w:rPr>
          <w:b/>
        </w:rPr>
      </w:pPr>
      <w:r>
        <w:rPr>
          <w:b/>
        </w:rPr>
        <w:t>59-15</w:t>
      </w:r>
      <w:r>
        <w:rPr>
          <w:b/>
        </w:rPr>
        <w:tab/>
      </w:r>
      <w:r w:rsidRPr="00BC7AEC">
        <w:rPr>
          <w:b/>
        </w:rPr>
        <w:t>BOND ORDINANCE PROVIDING AN APPROPRIATION OF $110,000.00 FOR THE REPLACEMENT OF HVAC UNITS AT THE LINDEN MULTI PURPOSE CENTER AND AUTHORIZING THE ISSUANCE OF $104,500.00 IN BONDS OR NOTES FOR FINANCING PART OF THE APPROPRIATION.</w:t>
      </w:r>
    </w:p>
    <w:p w:rsidR="0031755C" w:rsidRPr="005954B6" w:rsidRDefault="0031755C" w:rsidP="0031755C">
      <w:pPr>
        <w:pStyle w:val="ListParagraph"/>
        <w:rPr>
          <w:b/>
        </w:rPr>
      </w:pPr>
    </w:p>
    <w:p w:rsidR="0031755C" w:rsidRPr="00BC7AEC" w:rsidRDefault="0031755C" w:rsidP="0031755C">
      <w:pPr>
        <w:ind w:left="720" w:hanging="720"/>
        <w:rPr>
          <w:b/>
        </w:rPr>
      </w:pPr>
      <w:r>
        <w:rPr>
          <w:b/>
        </w:rPr>
        <w:t>59-16</w:t>
      </w:r>
      <w:r>
        <w:rPr>
          <w:b/>
        </w:rPr>
        <w:tab/>
      </w:r>
      <w:r w:rsidRPr="00BC7AEC">
        <w:rPr>
          <w:b/>
        </w:rPr>
        <w:t>BOND ORDINANCE PROVIDING AN APPROPRIATION OF $440,000.00 FOR THE REPLACEMENT OF A ROOF AT THE LINDEN MULTI PURPOSE CENTER AND AUTHORIZING THE ISSUANCE OF $418,000.00 IN BONDS OR NOTES FOR FINANCING PART OF THE APPROPRIATION.</w:t>
      </w:r>
    </w:p>
    <w:p w:rsidR="0031755C" w:rsidRPr="00A01823" w:rsidRDefault="0031755C" w:rsidP="0031755C">
      <w:pPr>
        <w:pStyle w:val="ListParagraph"/>
        <w:rPr>
          <w:b/>
        </w:rPr>
      </w:pPr>
    </w:p>
    <w:p w:rsidR="0031755C" w:rsidRPr="00BC7AEC" w:rsidRDefault="0031755C" w:rsidP="0031755C">
      <w:pPr>
        <w:pStyle w:val="ListParagraph"/>
        <w:numPr>
          <w:ilvl w:val="1"/>
          <w:numId w:val="20"/>
        </w:numPr>
        <w:rPr>
          <w:b/>
        </w:rPr>
      </w:pPr>
      <w:r w:rsidRPr="00BC7AEC">
        <w:rPr>
          <w:b/>
        </w:rPr>
        <w:t>ORDINANCE ESTABLISHING A CAP BANK FOR CALENDAR YEAR 2015.</w:t>
      </w:r>
    </w:p>
    <w:p w:rsidR="0031755C" w:rsidRPr="0081148A" w:rsidRDefault="0031755C" w:rsidP="0031755C">
      <w:pPr>
        <w:pStyle w:val="ListParagraph"/>
        <w:rPr>
          <w:b/>
        </w:rPr>
      </w:pPr>
    </w:p>
    <w:p w:rsidR="0031755C" w:rsidRPr="00BC7AEC" w:rsidRDefault="0031755C" w:rsidP="00C47E27">
      <w:pPr>
        <w:ind w:left="90"/>
        <w:rPr>
          <w:b/>
        </w:rPr>
      </w:pPr>
      <w:bookmarkStart w:id="0" w:name="_GoBack"/>
      <w:r>
        <w:rPr>
          <w:b/>
        </w:rPr>
        <w:t>59-18</w:t>
      </w:r>
      <w:r>
        <w:rPr>
          <w:b/>
        </w:rPr>
        <w:tab/>
      </w:r>
      <w:r w:rsidRPr="00BC7AEC">
        <w:rPr>
          <w:b/>
        </w:rPr>
        <w:t xml:space="preserve">AN ORDINANCE TO AMEND AND SUPPLEMENT CHAPTER XVIII SEWER AND WATER, SHALL BE AMENDED AS FOLLOWS:  </w:t>
      </w:r>
      <w:r w:rsidRPr="00BC7AEC">
        <w:rPr>
          <w:b/>
        </w:rPr>
        <w:tab/>
        <w:t xml:space="preserve">DELETE SECTION 17-8.10 USER CHARGES </w:t>
      </w:r>
    </w:p>
    <w:p w:rsidR="0031755C" w:rsidRDefault="0031755C" w:rsidP="0031755C">
      <w:pPr>
        <w:ind w:left="3600"/>
        <w:rPr>
          <w:b/>
        </w:rPr>
      </w:pPr>
      <w:r>
        <w:rPr>
          <w:b/>
        </w:rPr>
        <w:t>ADD NEW SECTION 17-8.10 USER CHARGES</w:t>
      </w:r>
    </w:p>
    <w:bookmarkEnd w:id="0"/>
    <w:p w:rsidR="0031755C" w:rsidRDefault="0031755C" w:rsidP="0031755C">
      <w:pPr>
        <w:ind w:left="3600"/>
        <w:rPr>
          <w:b/>
        </w:rPr>
      </w:pPr>
    </w:p>
    <w:p w:rsidR="0031755C" w:rsidRPr="00410478" w:rsidRDefault="0031755C" w:rsidP="0031755C">
      <w:pPr>
        <w:pStyle w:val="ListParagraph"/>
        <w:rPr>
          <w:b/>
        </w:rPr>
      </w:pPr>
    </w:p>
    <w:p w:rsidR="007E148F" w:rsidRPr="007E148F" w:rsidRDefault="007E148F" w:rsidP="007E148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jc w:val="center"/>
        <w:rPr>
          <w:rFonts w:cs="Arial"/>
          <w:b/>
          <w:bCs/>
          <w:u w:val="single"/>
        </w:rPr>
      </w:pPr>
      <w:r w:rsidRPr="007E148F">
        <w:rPr>
          <w:rFonts w:cs="Arial"/>
          <w:b/>
          <w:bCs/>
          <w:u w:val="single"/>
        </w:rPr>
        <w:t>COMMENTS FROM MEMBERS OF THE PUBLIC IN ATTENDANCE ON CITY BUSINESS ONLY</w:t>
      </w:r>
    </w:p>
    <w:p w:rsidR="0031755C" w:rsidRPr="007E148F" w:rsidRDefault="007E148F" w:rsidP="007E148F">
      <w:pPr>
        <w:tabs>
          <w:tab w:val="left" w:pos="1710"/>
        </w:tabs>
        <w:rPr>
          <w:rFonts w:cs="Arial"/>
        </w:rPr>
      </w:pPr>
      <w:r>
        <w:rPr>
          <w:rFonts w:cs="Arial"/>
        </w:rPr>
        <w:tab/>
      </w:r>
    </w:p>
    <w:sectPr w:rsidR="0031755C" w:rsidRPr="007E148F" w:rsidSect="008A5655">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2194D"/>
    <w:multiLevelType w:val="multilevel"/>
    <w:tmpl w:val="AD74D554"/>
    <w:lvl w:ilvl="0">
      <w:start w:val="2015"/>
      <w:numFmt w:val="decimal"/>
      <w:lvlText w:val="%1"/>
      <w:lvlJc w:val="left"/>
      <w:pPr>
        <w:ind w:left="810" w:hanging="810"/>
      </w:pPr>
      <w:rPr>
        <w:rFonts w:hint="default"/>
      </w:rPr>
    </w:lvl>
    <w:lvl w:ilvl="1">
      <w:start w:val="136"/>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DF86B03"/>
    <w:multiLevelType w:val="multilevel"/>
    <w:tmpl w:val="25269810"/>
    <w:lvl w:ilvl="0">
      <w:start w:val="2015"/>
      <w:numFmt w:val="decimal"/>
      <w:lvlText w:val="%1"/>
      <w:lvlJc w:val="left"/>
      <w:pPr>
        <w:ind w:left="810" w:hanging="810"/>
      </w:pPr>
      <w:rPr>
        <w:rFonts w:hint="default"/>
      </w:rPr>
    </w:lvl>
    <w:lvl w:ilvl="1">
      <w:start w:val="15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E985C6D"/>
    <w:multiLevelType w:val="multilevel"/>
    <w:tmpl w:val="180A7514"/>
    <w:lvl w:ilvl="0">
      <w:start w:val="2015"/>
      <w:numFmt w:val="decimal"/>
      <w:lvlText w:val="%1"/>
      <w:lvlJc w:val="left"/>
      <w:pPr>
        <w:ind w:left="810" w:hanging="810"/>
      </w:pPr>
      <w:rPr>
        <w:rFonts w:hint="default"/>
      </w:rPr>
    </w:lvl>
    <w:lvl w:ilvl="1">
      <w:start w:val="147"/>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FE26B5A"/>
    <w:multiLevelType w:val="multilevel"/>
    <w:tmpl w:val="747885A4"/>
    <w:lvl w:ilvl="0">
      <w:start w:val="2015"/>
      <w:numFmt w:val="decimal"/>
      <w:lvlText w:val="%1"/>
      <w:lvlJc w:val="left"/>
      <w:pPr>
        <w:ind w:left="810" w:hanging="810"/>
      </w:pPr>
      <w:rPr>
        <w:rFonts w:hint="default"/>
      </w:rPr>
    </w:lvl>
    <w:lvl w:ilvl="1">
      <w:start w:val="15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8A02BD6"/>
    <w:multiLevelType w:val="hybridMultilevel"/>
    <w:tmpl w:val="91644394"/>
    <w:lvl w:ilvl="0" w:tplc="D68AF012">
      <w:start w:val="3"/>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30F27CC2"/>
    <w:multiLevelType w:val="multilevel"/>
    <w:tmpl w:val="EC10A846"/>
    <w:lvl w:ilvl="0">
      <w:start w:val="2015"/>
      <w:numFmt w:val="decimal"/>
      <w:lvlText w:val="%1"/>
      <w:lvlJc w:val="left"/>
      <w:pPr>
        <w:ind w:left="915" w:hanging="915"/>
      </w:pPr>
      <w:rPr>
        <w:rFonts w:hint="default"/>
      </w:rPr>
    </w:lvl>
    <w:lvl w:ilvl="1">
      <w:start w:val="121"/>
      <w:numFmt w:val="decimal"/>
      <w:lvlText w:val="%1-%2"/>
      <w:lvlJc w:val="left"/>
      <w:pPr>
        <w:ind w:left="825" w:hanging="915"/>
      </w:pPr>
      <w:rPr>
        <w:rFonts w:hint="default"/>
      </w:rPr>
    </w:lvl>
    <w:lvl w:ilvl="2">
      <w:start w:val="1"/>
      <w:numFmt w:val="decimal"/>
      <w:lvlText w:val="%1-%2.%3"/>
      <w:lvlJc w:val="left"/>
      <w:pPr>
        <w:ind w:left="735" w:hanging="915"/>
      </w:pPr>
      <w:rPr>
        <w:rFonts w:hint="default"/>
      </w:rPr>
    </w:lvl>
    <w:lvl w:ilvl="3">
      <w:start w:val="1"/>
      <w:numFmt w:val="decimal"/>
      <w:lvlText w:val="%1-%2.%3.%4"/>
      <w:lvlJc w:val="left"/>
      <w:pPr>
        <w:ind w:left="645" w:hanging="915"/>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6">
    <w:nsid w:val="361C1E7F"/>
    <w:multiLevelType w:val="multilevel"/>
    <w:tmpl w:val="4282D0F4"/>
    <w:lvl w:ilvl="0">
      <w:start w:val="2015"/>
      <w:numFmt w:val="decimal"/>
      <w:lvlText w:val="%1"/>
      <w:lvlJc w:val="left"/>
      <w:pPr>
        <w:ind w:left="915" w:hanging="915"/>
      </w:pPr>
      <w:rPr>
        <w:rFonts w:hint="default"/>
        <w:u w:val="none"/>
      </w:rPr>
    </w:lvl>
    <w:lvl w:ilvl="1">
      <w:start w:val="116"/>
      <w:numFmt w:val="decimal"/>
      <w:lvlText w:val="%1-%2"/>
      <w:lvlJc w:val="left"/>
      <w:pPr>
        <w:ind w:left="825" w:hanging="915"/>
      </w:pPr>
      <w:rPr>
        <w:rFonts w:hint="default"/>
        <w:u w:val="none"/>
      </w:rPr>
    </w:lvl>
    <w:lvl w:ilvl="2">
      <w:start w:val="1"/>
      <w:numFmt w:val="decimal"/>
      <w:lvlText w:val="%1-%2.%3"/>
      <w:lvlJc w:val="left"/>
      <w:pPr>
        <w:ind w:left="735" w:hanging="915"/>
      </w:pPr>
      <w:rPr>
        <w:rFonts w:hint="default"/>
        <w:u w:val="none"/>
      </w:rPr>
    </w:lvl>
    <w:lvl w:ilvl="3">
      <w:start w:val="1"/>
      <w:numFmt w:val="decimal"/>
      <w:lvlText w:val="%1-%2.%3.%4"/>
      <w:lvlJc w:val="left"/>
      <w:pPr>
        <w:ind w:left="645" w:hanging="915"/>
      </w:pPr>
      <w:rPr>
        <w:rFonts w:hint="default"/>
        <w:u w:val="none"/>
      </w:rPr>
    </w:lvl>
    <w:lvl w:ilvl="4">
      <w:start w:val="1"/>
      <w:numFmt w:val="decimal"/>
      <w:lvlText w:val="%1-%2.%3.%4.%5"/>
      <w:lvlJc w:val="left"/>
      <w:pPr>
        <w:ind w:left="720" w:hanging="1080"/>
      </w:pPr>
      <w:rPr>
        <w:rFonts w:hint="default"/>
        <w:u w:val="none"/>
      </w:rPr>
    </w:lvl>
    <w:lvl w:ilvl="5">
      <w:start w:val="1"/>
      <w:numFmt w:val="decimal"/>
      <w:lvlText w:val="%1-%2.%3.%4.%5.%6"/>
      <w:lvlJc w:val="left"/>
      <w:pPr>
        <w:ind w:left="630" w:hanging="1080"/>
      </w:pPr>
      <w:rPr>
        <w:rFonts w:hint="default"/>
        <w:u w:val="none"/>
      </w:rPr>
    </w:lvl>
    <w:lvl w:ilvl="6">
      <w:start w:val="1"/>
      <w:numFmt w:val="decimal"/>
      <w:lvlText w:val="%1-%2.%3.%4.%5.%6.%7"/>
      <w:lvlJc w:val="left"/>
      <w:pPr>
        <w:ind w:left="900" w:hanging="1440"/>
      </w:pPr>
      <w:rPr>
        <w:rFonts w:hint="default"/>
        <w:u w:val="none"/>
      </w:rPr>
    </w:lvl>
    <w:lvl w:ilvl="7">
      <w:start w:val="1"/>
      <w:numFmt w:val="decimal"/>
      <w:lvlText w:val="%1-%2.%3.%4.%5.%6.%7.%8"/>
      <w:lvlJc w:val="left"/>
      <w:pPr>
        <w:ind w:left="810" w:hanging="1440"/>
      </w:pPr>
      <w:rPr>
        <w:rFonts w:hint="default"/>
        <w:u w:val="none"/>
      </w:rPr>
    </w:lvl>
    <w:lvl w:ilvl="8">
      <w:start w:val="1"/>
      <w:numFmt w:val="decimal"/>
      <w:lvlText w:val="%1-%2.%3.%4.%5.%6.%7.%8.%9"/>
      <w:lvlJc w:val="left"/>
      <w:pPr>
        <w:ind w:left="1080" w:hanging="1800"/>
      </w:pPr>
      <w:rPr>
        <w:rFonts w:hint="default"/>
        <w:u w:val="none"/>
      </w:rPr>
    </w:lvl>
  </w:abstractNum>
  <w:abstractNum w:abstractNumId="7">
    <w:nsid w:val="37E50C0D"/>
    <w:multiLevelType w:val="multilevel"/>
    <w:tmpl w:val="EB6C25E8"/>
    <w:lvl w:ilvl="0">
      <w:start w:val="2015"/>
      <w:numFmt w:val="decimal"/>
      <w:lvlText w:val="%1"/>
      <w:lvlJc w:val="left"/>
      <w:pPr>
        <w:ind w:left="915" w:hanging="915"/>
      </w:pPr>
      <w:rPr>
        <w:rFonts w:hint="default"/>
      </w:rPr>
    </w:lvl>
    <w:lvl w:ilvl="1">
      <w:start w:val="102"/>
      <w:numFmt w:val="decimal"/>
      <w:lvlText w:val="%1-%2"/>
      <w:lvlJc w:val="left"/>
      <w:pPr>
        <w:ind w:left="825" w:hanging="915"/>
      </w:pPr>
      <w:rPr>
        <w:rFonts w:hint="default"/>
      </w:rPr>
    </w:lvl>
    <w:lvl w:ilvl="2">
      <w:start w:val="1"/>
      <w:numFmt w:val="decimal"/>
      <w:lvlText w:val="%1-%2.%3"/>
      <w:lvlJc w:val="left"/>
      <w:pPr>
        <w:ind w:left="735" w:hanging="915"/>
      </w:pPr>
      <w:rPr>
        <w:rFonts w:hint="default"/>
      </w:rPr>
    </w:lvl>
    <w:lvl w:ilvl="3">
      <w:start w:val="1"/>
      <w:numFmt w:val="decimal"/>
      <w:lvlText w:val="%1-%2.%3.%4"/>
      <w:lvlJc w:val="left"/>
      <w:pPr>
        <w:ind w:left="645" w:hanging="915"/>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8">
    <w:nsid w:val="41593060"/>
    <w:multiLevelType w:val="multilevel"/>
    <w:tmpl w:val="14D47FEE"/>
    <w:lvl w:ilvl="0">
      <w:start w:val="2015"/>
      <w:numFmt w:val="decimal"/>
      <w:lvlText w:val="%1"/>
      <w:lvlJc w:val="left"/>
      <w:pPr>
        <w:ind w:left="795" w:hanging="795"/>
      </w:pPr>
      <w:rPr>
        <w:rFonts w:hint="default"/>
      </w:rPr>
    </w:lvl>
    <w:lvl w:ilvl="1">
      <w:start w:val="96"/>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17018DC"/>
    <w:multiLevelType w:val="multilevel"/>
    <w:tmpl w:val="C04EE108"/>
    <w:lvl w:ilvl="0">
      <w:start w:val="59"/>
      <w:numFmt w:val="decimal"/>
      <w:lvlText w:val="%1"/>
      <w:lvlJc w:val="left"/>
      <w:pPr>
        <w:ind w:left="495" w:hanging="495"/>
      </w:pPr>
      <w:rPr>
        <w:rFonts w:hint="default"/>
      </w:rPr>
    </w:lvl>
    <w:lvl w:ilvl="1">
      <w:start w:val="1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11678F0"/>
    <w:multiLevelType w:val="multilevel"/>
    <w:tmpl w:val="E4786D18"/>
    <w:lvl w:ilvl="0">
      <w:start w:val="59"/>
      <w:numFmt w:val="decimal"/>
      <w:lvlText w:val="%1"/>
      <w:lvlJc w:val="left"/>
      <w:pPr>
        <w:ind w:left="555" w:hanging="555"/>
      </w:pPr>
      <w:rPr>
        <w:rFonts w:hint="default"/>
      </w:rPr>
    </w:lvl>
    <w:lvl w:ilvl="1">
      <w:start w:val="5"/>
      <w:numFmt w:val="decimalZero"/>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51D50E3C"/>
    <w:multiLevelType w:val="hybridMultilevel"/>
    <w:tmpl w:val="3366430E"/>
    <w:lvl w:ilvl="0" w:tplc="5EC88468">
      <w:start w:val="7"/>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42A0B32"/>
    <w:multiLevelType w:val="multilevel"/>
    <w:tmpl w:val="5A783160"/>
    <w:lvl w:ilvl="0">
      <w:start w:val="59"/>
      <w:numFmt w:val="decimal"/>
      <w:lvlText w:val="%1"/>
      <w:lvlJc w:val="left"/>
      <w:pPr>
        <w:ind w:left="555" w:hanging="555"/>
      </w:pPr>
      <w:rPr>
        <w:rFonts w:hint="default"/>
      </w:rPr>
    </w:lvl>
    <w:lvl w:ilvl="1">
      <w:start w:val="8"/>
      <w:numFmt w:val="decimalZero"/>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5F73310"/>
    <w:multiLevelType w:val="hybridMultilevel"/>
    <w:tmpl w:val="12409B4C"/>
    <w:lvl w:ilvl="0" w:tplc="C7D6E58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F77DB1"/>
    <w:multiLevelType w:val="hybridMultilevel"/>
    <w:tmpl w:val="C974E014"/>
    <w:lvl w:ilvl="0" w:tplc="0409000F">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nsid w:val="57925798"/>
    <w:multiLevelType w:val="hybridMultilevel"/>
    <w:tmpl w:val="0772064E"/>
    <w:lvl w:ilvl="0" w:tplc="A2D8A5EE">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6">
    <w:nsid w:val="603639AD"/>
    <w:multiLevelType w:val="hybridMultilevel"/>
    <w:tmpl w:val="82600D0E"/>
    <w:lvl w:ilvl="0" w:tplc="BEFEA1A4">
      <w:start w:val="7"/>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AED5D7B"/>
    <w:multiLevelType w:val="multilevel"/>
    <w:tmpl w:val="E0EEB5C4"/>
    <w:lvl w:ilvl="0">
      <w:start w:val="2015"/>
      <w:numFmt w:val="decimal"/>
      <w:lvlText w:val="%1"/>
      <w:lvlJc w:val="left"/>
      <w:pPr>
        <w:ind w:left="915" w:hanging="915"/>
      </w:pPr>
      <w:rPr>
        <w:rFonts w:hint="default"/>
      </w:rPr>
    </w:lvl>
    <w:lvl w:ilvl="1">
      <w:start w:val="11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7845C02"/>
    <w:multiLevelType w:val="hybridMultilevel"/>
    <w:tmpl w:val="92369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01736F"/>
    <w:multiLevelType w:val="multilevel"/>
    <w:tmpl w:val="5CA00194"/>
    <w:lvl w:ilvl="0">
      <w:start w:val="2015"/>
      <w:numFmt w:val="decimal"/>
      <w:lvlText w:val="%1"/>
      <w:lvlJc w:val="left"/>
      <w:pPr>
        <w:ind w:left="810" w:hanging="810"/>
      </w:pPr>
      <w:rPr>
        <w:rFonts w:hint="default"/>
      </w:rPr>
    </w:lvl>
    <w:lvl w:ilvl="1">
      <w:start w:val="14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3"/>
  </w:num>
  <w:num w:numId="3">
    <w:abstractNumId w:val="4"/>
  </w:num>
  <w:num w:numId="4">
    <w:abstractNumId w:val="14"/>
  </w:num>
  <w:num w:numId="5">
    <w:abstractNumId w:val="18"/>
  </w:num>
  <w:num w:numId="6">
    <w:abstractNumId w:val="8"/>
  </w:num>
  <w:num w:numId="7">
    <w:abstractNumId w:val="7"/>
  </w:num>
  <w:num w:numId="8">
    <w:abstractNumId w:val="17"/>
  </w:num>
  <w:num w:numId="9">
    <w:abstractNumId w:val="6"/>
  </w:num>
  <w:num w:numId="10">
    <w:abstractNumId w:val="5"/>
  </w:num>
  <w:num w:numId="11">
    <w:abstractNumId w:val="10"/>
  </w:num>
  <w:num w:numId="12">
    <w:abstractNumId w:val="12"/>
  </w:num>
  <w:num w:numId="13">
    <w:abstractNumId w:val="16"/>
  </w:num>
  <w:num w:numId="14">
    <w:abstractNumId w:val="11"/>
  </w:num>
  <w:num w:numId="15">
    <w:abstractNumId w:val="0"/>
  </w:num>
  <w:num w:numId="16">
    <w:abstractNumId w:val="19"/>
  </w:num>
  <w:num w:numId="17">
    <w:abstractNumId w:val="2"/>
  </w:num>
  <w:num w:numId="18">
    <w:abstractNumId w:val="1"/>
  </w:num>
  <w:num w:numId="19">
    <w:abstractNumId w:val="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10973"/>
    <w:rsid w:val="00016AF4"/>
    <w:rsid w:val="00031C32"/>
    <w:rsid w:val="00040B21"/>
    <w:rsid w:val="000524FF"/>
    <w:rsid w:val="00065457"/>
    <w:rsid w:val="000727F1"/>
    <w:rsid w:val="00076928"/>
    <w:rsid w:val="00087E14"/>
    <w:rsid w:val="000B59EB"/>
    <w:rsid w:val="000F0262"/>
    <w:rsid w:val="000F5FD3"/>
    <w:rsid w:val="000F61DC"/>
    <w:rsid w:val="000F7C3C"/>
    <w:rsid w:val="00110135"/>
    <w:rsid w:val="0013292A"/>
    <w:rsid w:val="0014302C"/>
    <w:rsid w:val="001502BD"/>
    <w:rsid w:val="00164A5A"/>
    <w:rsid w:val="001770F7"/>
    <w:rsid w:val="0017745A"/>
    <w:rsid w:val="001A4801"/>
    <w:rsid w:val="001C0484"/>
    <w:rsid w:val="001C236B"/>
    <w:rsid w:val="001C719C"/>
    <w:rsid w:val="001D5048"/>
    <w:rsid w:val="001F3221"/>
    <w:rsid w:val="00207771"/>
    <w:rsid w:val="0022279E"/>
    <w:rsid w:val="00225AC3"/>
    <w:rsid w:val="00247493"/>
    <w:rsid w:val="0025424C"/>
    <w:rsid w:val="00256535"/>
    <w:rsid w:val="00263252"/>
    <w:rsid w:val="00263EC7"/>
    <w:rsid w:val="00282805"/>
    <w:rsid w:val="0028500D"/>
    <w:rsid w:val="002B2D03"/>
    <w:rsid w:val="002B4AF1"/>
    <w:rsid w:val="002C0F10"/>
    <w:rsid w:val="002C1DD2"/>
    <w:rsid w:val="002C6F83"/>
    <w:rsid w:val="002D066F"/>
    <w:rsid w:val="002F28BD"/>
    <w:rsid w:val="002F7EE2"/>
    <w:rsid w:val="00301702"/>
    <w:rsid w:val="0031755C"/>
    <w:rsid w:val="00334EBF"/>
    <w:rsid w:val="00345255"/>
    <w:rsid w:val="00347E13"/>
    <w:rsid w:val="00353A5B"/>
    <w:rsid w:val="003612CD"/>
    <w:rsid w:val="00364BF2"/>
    <w:rsid w:val="00372F5A"/>
    <w:rsid w:val="003748A2"/>
    <w:rsid w:val="0038439C"/>
    <w:rsid w:val="00384501"/>
    <w:rsid w:val="00390379"/>
    <w:rsid w:val="003B2DC9"/>
    <w:rsid w:val="003B77D8"/>
    <w:rsid w:val="003C09EC"/>
    <w:rsid w:val="003C37C7"/>
    <w:rsid w:val="003C744C"/>
    <w:rsid w:val="003D5560"/>
    <w:rsid w:val="003E2A9D"/>
    <w:rsid w:val="003E701E"/>
    <w:rsid w:val="003F04CE"/>
    <w:rsid w:val="003F1942"/>
    <w:rsid w:val="003F3A56"/>
    <w:rsid w:val="003F4B2E"/>
    <w:rsid w:val="00411A60"/>
    <w:rsid w:val="004131A4"/>
    <w:rsid w:val="004145B8"/>
    <w:rsid w:val="00422931"/>
    <w:rsid w:val="00432507"/>
    <w:rsid w:val="004330AA"/>
    <w:rsid w:val="00437A0E"/>
    <w:rsid w:val="00445607"/>
    <w:rsid w:val="0044734C"/>
    <w:rsid w:val="0045292E"/>
    <w:rsid w:val="004535A6"/>
    <w:rsid w:val="00483EAC"/>
    <w:rsid w:val="00487D04"/>
    <w:rsid w:val="004B208E"/>
    <w:rsid w:val="004C1C1E"/>
    <w:rsid w:val="004E17F9"/>
    <w:rsid w:val="004E7DDE"/>
    <w:rsid w:val="004F2C63"/>
    <w:rsid w:val="004F6CED"/>
    <w:rsid w:val="00502BA1"/>
    <w:rsid w:val="00505244"/>
    <w:rsid w:val="00512AFB"/>
    <w:rsid w:val="00513357"/>
    <w:rsid w:val="005138DF"/>
    <w:rsid w:val="0052336E"/>
    <w:rsid w:val="00530DBC"/>
    <w:rsid w:val="00541740"/>
    <w:rsid w:val="00543775"/>
    <w:rsid w:val="0056372E"/>
    <w:rsid w:val="005749BC"/>
    <w:rsid w:val="00576929"/>
    <w:rsid w:val="00586780"/>
    <w:rsid w:val="005902CC"/>
    <w:rsid w:val="005A2C3E"/>
    <w:rsid w:val="005A312E"/>
    <w:rsid w:val="005A6BBE"/>
    <w:rsid w:val="005B3B37"/>
    <w:rsid w:val="005B3E07"/>
    <w:rsid w:val="005D00F4"/>
    <w:rsid w:val="005D4D90"/>
    <w:rsid w:val="005E3049"/>
    <w:rsid w:val="005E339B"/>
    <w:rsid w:val="005E551D"/>
    <w:rsid w:val="005F628D"/>
    <w:rsid w:val="00601489"/>
    <w:rsid w:val="006234A1"/>
    <w:rsid w:val="00627582"/>
    <w:rsid w:val="00637A63"/>
    <w:rsid w:val="00666844"/>
    <w:rsid w:val="0068189A"/>
    <w:rsid w:val="006966C1"/>
    <w:rsid w:val="006B406A"/>
    <w:rsid w:val="006C0804"/>
    <w:rsid w:val="006D3821"/>
    <w:rsid w:val="006F6327"/>
    <w:rsid w:val="006F7AED"/>
    <w:rsid w:val="00710334"/>
    <w:rsid w:val="00730D35"/>
    <w:rsid w:val="00731BBE"/>
    <w:rsid w:val="007324DD"/>
    <w:rsid w:val="0074121D"/>
    <w:rsid w:val="00747DEA"/>
    <w:rsid w:val="007652A0"/>
    <w:rsid w:val="00771602"/>
    <w:rsid w:val="00782482"/>
    <w:rsid w:val="0078423F"/>
    <w:rsid w:val="007B67F6"/>
    <w:rsid w:val="007C1E88"/>
    <w:rsid w:val="007C6852"/>
    <w:rsid w:val="007E148F"/>
    <w:rsid w:val="0081515C"/>
    <w:rsid w:val="008264B9"/>
    <w:rsid w:val="00826D73"/>
    <w:rsid w:val="00846780"/>
    <w:rsid w:val="008519DF"/>
    <w:rsid w:val="008642BF"/>
    <w:rsid w:val="00870576"/>
    <w:rsid w:val="00874172"/>
    <w:rsid w:val="00884AD3"/>
    <w:rsid w:val="00895440"/>
    <w:rsid w:val="00897ADF"/>
    <w:rsid w:val="008A0071"/>
    <w:rsid w:val="008A5655"/>
    <w:rsid w:val="008A5E85"/>
    <w:rsid w:val="008B2AE1"/>
    <w:rsid w:val="008B7EF7"/>
    <w:rsid w:val="008E68EF"/>
    <w:rsid w:val="008F24E3"/>
    <w:rsid w:val="00901FEF"/>
    <w:rsid w:val="009032C2"/>
    <w:rsid w:val="009128B7"/>
    <w:rsid w:val="00917527"/>
    <w:rsid w:val="00922A04"/>
    <w:rsid w:val="00933A70"/>
    <w:rsid w:val="0094425D"/>
    <w:rsid w:val="009510C4"/>
    <w:rsid w:val="009629C1"/>
    <w:rsid w:val="00972A5B"/>
    <w:rsid w:val="00975922"/>
    <w:rsid w:val="00984A10"/>
    <w:rsid w:val="009B01C3"/>
    <w:rsid w:val="009E0147"/>
    <w:rsid w:val="009F2504"/>
    <w:rsid w:val="009F3F7E"/>
    <w:rsid w:val="009F46B9"/>
    <w:rsid w:val="00A100FC"/>
    <w:rsid w:val="00A15AFD"/>
    <w:rsid w:val="00A22646"/>
    <w:rsid w:val="00A24621"/>
    <w:rsid w:val="00A4033B"/>
    <w:rsid w:val="00A42986"/>
    <w:rsid w:val="00A46E15"/>
    <w:rsid w:val="00A5762A"/>
    <w:rsid w:val="00A64762"/>
    <w:rsid w:val="00A64CAC"/>
    <w:rsid w:val="00A8162A"/>
    <w:rsid w:val="00A82E20"/>
    <w:rsid w:val="00AA5FD1"/>
    <w:rsid w:val="00AA7DE7"/>
    <w:rsid w:val="00AB0757"/>
    <w:rsid w:val="00AB6AB6"/>
    <w:rsid w:val="00AB7527"/>
    <w:rsid w:val="00AC4704"/>
    <w:rsid w:val="00AD28D8"/>
    <w:rsid w:val="00AD2F96"/>
    <w:rsid w:val="00AD4B88"/>
    <w:rsid w:val="00AD556D"/>
    <w:rsid w:val="00AE7C86"/>
    <w:rsid w:val="00AF1A2D"/>
    <w:rsid w:val="00AF2944"/>
    <w:rsid w:val="00B053EA"/>
    <w:rsid w:val="00B3199A"/>
    <w:rsid w:val="00B32AB6"/>
    <w:rsid w:val="00B57C5D"/>
    <w:rsid w:val="00B86F71"/>
    <w:rsid w:val="00BA479C"/>
    <w:rsid w:val="00BB486D"/>
    <w:rsid w:val="00BC0B85"/>
    <w:rsid w:val="00BC5651"/>
    <w:rsid w:val="00BD2904"/>
    <w:rsid w:val="00BE5FC6"/>
    <w:rsid w:val="00BE7DCE"/>
    <w:rsid w:val="00BF13A4"/>
    <w:rsid w:val="00BF7B52"/>
    <w:rsid w:val="00C01FF7"/>
    <w:rsid w:val="00C1393E"/>
    <w:rsid w:val="00C15B26"/>
    <w:rsid w:val="00C16DEE"/>
    <w:rsid w:val="00C46226"/>
    <w:rsid w:val="00C47E27"/>
    <w:rsid w:val="00C51512"/>
    <w:rsid w:val="00C56FE3"/>
    <w:rsid w:val="00C670DA"/>
    <w:rsid w:val="00C679C6"/>
    <w:rsid w:val="00C67AA5"/>
    <w:rsid w:val="00C8058A"/>
    <w:rsid w:val="00C81475"/>
    <w:rsid w:val="00C85857"/>
    <w:rsid w:val="00C85AEA"/>
    <w:rsid w:val="00C8653E"/>
    <w:rsid w:val="00CA1101"/>
    <w:rsid w:val="00CA59E8"/>
    <w:rsid w:val="00CB55CF"/>
    <w:rsid w:val="00CB727B"/>
    <w:rsid w:val="00CC5979"/>
    <w:rsid w:val="00CD2E72"/>
    <w:rsid w:val="00CF1601"/>
    <w:rsid w:val="00D05510"/>
    <w:rsid w:val="00D05ED0"/>
    <w:rsid w:val="00D2569B"/>
    <w:rsid w:val="00D4156E"/>
    <w:rsid w:val="00D87CC4"/>
    <w:rsid w:val="00DB24B0"/>
    <w:rsid w:val="00DB505E"/>
    <w:rsid w:val="00DC1DBF"/>
    <w:rsid w:val="00DC7E3A"/>
    <w:rsid w:val="00DE34BB"/>
    <w:rsid w:val="00DE6DC1"/>
    <w:rsid w:val="00DF4441"/>
    <w:rsid w:val="00E13992"/>
    <w:rsid w:val="00E22EA3"/>
    <w:rsid w:val="00E35CFC"/>
    <w:rsid w:val="00E45C73"/>
    <w:rsid w:val="00E46649"/>
    <w:rsid w:val="00E651E2"/>
    <w:rsid w:val="00E76668"/>
    <w:rsid w:val="00E84036"/>
    <w:rsid w:val="00E852A7"/>
    <w:rsid w:val="00E9288E"/>
    <w:rsid w:val="00EA36AE"/>
    <w:rsid w:val="00EB4E2C"/>
    <w:rsid w:val="00EC02A0"/>
    <w:rsid w:val="00EC44B4"/>
    <w:rsid w:val="00EC5415"/>
    <w:rsid w:val="00EE6B81"/>
    <w:rsid w:val="00F105C8"/>
    <w:rsid w:val="00F26628"/>
    <w:rsid w:val="00F27D32"/>
    <w:rsid w:val="00F428FB"/>
    <w:rsid w:val="00F47B73"/>
    <w:rsid w:val="00F92FE5"/>
    <w:rsid w:val="00FA0022"/>
    <w:rsid w:val="00FA0723"/>
    <w:rsid w:val="00FA5050"/>
    <w:rsid w:val="00FA70CA"/>
    <w:rsid w:val="00FA71F3"/>
    <w:rsid w:val="00FC3525"/>
    <w:rsid w:val="00FC40BB"/>
    <w:rsid w:val="00FC5F6C"/>
    <w:rsid w:val="00FE3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CDBD2-87B5-405B-AF05-CE6E46E69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8</Pages>
  <Words>3134</Words>
  <Characters>17865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148</cp:revision>
  <cp:lastPrinted>2015-03-17T14:46:00Z</cp:lastPrinted>
  <dcterms:created xsi:type="dcterms:W3CDTF">2015-03-06T19:46:00Z</dcterms:created>
  <dcterms:modified xsi:type="dcterms:W3CDTF">2015-03-27T18:09:00Z</dcterms:modified>
</cp:coreProperties>
</file>